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6B" w:rsidRDefault="00832F20">
      <w:pPr>
        <w:pStyle w:val="3Zkladntext8b"/>
        <w:ind w:firstLine="0"/>
        <w:jc w:val="center"/>
        <w:rPr>
          <w:rFonts w:ascii="Times New Roman" w:hAnsi="Times New Roman"/>
          <w:b/>
          <w:bCs/>
          <w:color w:val="auto"/>
          <w:sz w:val="32"/>
          <w:szCs w:val="32"/>
        </w:rPr>
      </w:pPr>
      <w:r w:rsidRPr="00EE7D70">
        <w:rPr>
          <w:rFonts w:ascii="Times New Roman" w:hAnsi="Times New Roman"/>
          <w:b/>
          <w:bCs/>
          <w:color w:val="auto"/>
          <w:sz w:val="32"/>
          <w:szCs w:val="32"/>
        </w:rPr>
        <w:t>Pravidla</w:t>
      </w:r>
    </w:p>
    <w:p w:rsidR="008244F8" w:rsidRDefault="008244F8">
      <w:pPr>
        <w:pStyle w:val="3Zkladntext8b"/>
        <w:ind w:firstLine="0"/>
        <w:jc w:val="center"/>
        <w:rPr>
          <w:rFonts w:ascii="Times New Roman" w:hAnsi="Times New Roman"/>
          <w:b/>
          <w:bCs/>
          <w:color w:val="auto"/>
          <w:sz w:val="32"/>
          <w:szCs w:val="32"/>
        </w:rPr>
      </w:pPr>
    </w:p>
    <w:p w:rsidR="008244F8" w:rsidRPr="004A01D4" w:rsidRDefault="008244F8">
      <w:pPr>
        <w:pStyle w:val="3Zkladntext8b"/>
        <w:ind w:firstLine="0"/>
        <w:jc w:val="center"/>
        <w:rPr>
          <w:rFonts w:ascii="Times New Roman" w:hAnsi="Times New Roman"/>
          <w:b/>
          <w:bCs/>
          <w:color w:val="auto"/>
          <w:sz w:val="96"/>
          <w:szCs w:val="96"/>
        </w:rPr>
      </w:pPr>
      <w:r w:rsidRPr="004A01D4">
        <w:rPr>
          <w:rFonts w:ascii="Times New Roman" w:hAnsi="Times New Roman"/>
          <w:b/>
          <w:bCs/>
          <w:color w:val="auto"/>
          <w:sz w:val="96"/>
          <w:szCs w:val="96"/>
        </w:rPr>
        <w:t>Český pohár vodáků</w:t>
      </w:r>
    </w:p>
    <w:p w:rsidR="0067766B" w:rsidRPr="00EE7D70" w:rsidRDefault="000621B4">
      <w:pPr>
        <w:pStyle w:val="3Zkladntext8b"/>
        <w:ind w:firstLine="0"/>
        <w:jc w:val="center"/>
        <w:rPr>
          <w:rFonts w:ascii="Times New Roman" w:hAnsi="Times New Roman"/>
          <w:b/>
          <w:bCs/>
          <w:color w:val="auto"/>
          <w:sz w:val="24"/>
          <w:szCs w:val="24"/>
        </w:rPr>
      </w:pPr>
      <w:r>
        <w:rPr>
          <w:rFonts w:ascii="Times New Roman" w:hAnsi="Times New Roman"/>
          <w:b/>
          <w:bCs/>
          <w:color w:val="auto"/>
          <w:sz w:val="24"/>
          <w:szCs w:val="24"/>
        </w:rPr>
        <w:t>s</w:t>
      </w:r>
      <w:r w:rsidR="0067766B" w:rsidRPr="00EE7D70">
        <w:rPr>
          <w:rFonts w:ascii="Times New Roman" w:hAnsi="Times New Roman"/>
          <w:b/>
          <w:bCs/>
          <w:color w:val="auto"/>
          <w:sz w:val="24"/>
          <w:szCs w:val="24"/>
        </w:rPr>
        <w:t>chválená výborem sekce vodní turistiky ČSK</w:t>
      </w:r>
    </w:p>
    <w:p w:rsidR="0067766B" w:rsidRPr="00EE7D70" w:rsidRDefault="004F2208">
      <w:pPr>
        <w:pStyle w:val="3Zkladntext8b"/>
        <w:ind w:firstLine="0"/>
        <w:jc w:val="center"/>
        <w:rPr>
          <w:rFonts w:ascii="Times New Roman" w:hAnsi="Times New Roman"/>
          <w:b/>
          <w:bCs/>
          <w:color w:val="auto"/>
          <w:sz w:val="24"/>
          <w:szCs w:val="24"/>
        </w:rPr>
      </w:pPr>
      <w:r>
        <w:rPr>
          <w:rFonts w:ascii="Times New Roman" w:hAnsi="Times New Roman"/>
          <w:b/>
          <w:bCs/>
          <w:color w:val="auto"/>
          <w:sz w:val="24"/>
          <w:szCs w:val="24"/>
        </w:rPr>
        <w:t xml:space="preserve">na schůzi dne </w:t>
      </w:r>
      <w:r w:rsidR="000446DB">
        <w:rPr>
          <w:rFonts w:ascii="Times New Roman" w:hAnsi="Times New Roman"/>
          <w:b/>
          <w:bCs/>
          <w:color w:val="auto"/>
          <w:sz w:val="24"/>
          <w:szCs w:val="24"/>
        </w:rPr>
        <w:t>31</w:t>
      </w:r>
      <w:r w:rsidR="0067766B" w:rsidRPr="00EE7D70">
        <w:rPr>
          <w:rFonts w:ascii="Times New Roman" w:hAnsi="Times New Roman"/>
          <w:b/>
          <w:bCs/>
          <w:color w:val="auto"/>
          <w:sz w:val="24"/>
          <w:szCs w:val="24"/>
        </w:rPr>
        <w:t xml:space="preserve">. </w:t>
      </w:r>
      <w:r w:rsidR="000446DB">
        <w:rPr>
          <w:rFonts w:ascii="Times New Roman" w:hAnsi="Times New Roman"/>
          <w:b/>
          <w:bCs/>
          <w:color w:val="auto"/>
          <w:sz w:val="24"/>
          <w:szCs w:val="24"/>
        </w:rPr>
        <w:t>března</w:t>
      </w:r>
      <w:r w:rsidR="0067766B" w:rsidRPr="00EE7D70">
        <w:rPr>
          <w:rFonts w:ascii="Times New Roman" w:hAnsi="Times New Roman"/>
          <w:b/>
          <w:bCs/>
          <w:color w:val="auto"/>
          <w:sz w:val="24"/>
          <w:szCs w:val="24"/>
        </w:rPr>
        <w:t xml:space="preserve"> 201</w:t>
      </w:r>
      <w:r w:rsidR="000446DB">
        <w:rPr>
          <w:rFonts w:ascii="Times New Roman" w:hAnsi="Times New Roman"/>
          <w:b/>
          <w:bCs/>
          <w:color w:val="auto"/>
          <w:sz w:val="24"/>
          <w:szCs w:val="24"/>
        </w:rPr>
        <w:t>5</w:t>
      </w:r>
      <w:r w:rsidR="0067766B" w:rsidRPr="00EE7D70">
        <w:rPr>
          <w:rFonts w:ascii="Times New Roman" w:hAnsi="Times New Roman"/>
          <w:b/>
          <w:bCs/>
          <w:color w:val="auto"/>
          <w:sz w:val="24"/>
          <w:szCs w:val="24"/>
        </w:rPr>
        <w:t>.</w:t>
      </w:r>
    </w:p>
    <w:p w:rsidR="0067766B" w:rsidRPr="00EE7D70" w:rsidRDefault="0067766B">
      <w:pPr>
        <w:pStyle w:val="3Zkladntext8b"/>
        <w:ind w:firstLine="0"/>
        <w:jc w:val="center"/>
        <w:rPr>
          <w:rFonts w:ascii="Times New Roman" w:hAnsi="Times New Roman"/>
          <w:b/>
          <w:bCs/>
          <w:color w:val="auto"/>
          <w:sz w:val="24"/>
          <w:szCs w:val="24"/>
        </w:rPr>
      </w:pPr>
    </w:p>
    <w:p w:rsidR="0067766B" w:rsidRPr="00EE7D70" w:rsidRDefault="0067766B">
      <w:pPr>
        <w:pStyle w:val="3Zkladntext8b"/>
        <w:jc w:val="left"/>
        <w:rPr>
          <w:rFonts w:ascii="Times New Roman" w:hAnsi="Times New Roman"/>
          <w:b/>
          <w:bCs/>
          <w:i/>
          <w:iCs/>
          <w:color w:val="auto"/>
          <w:sz w:val="24"/>
          <w:szCs w:val="24"/>
        </w:rPr>
      </w:pPr>
    </w:p>
    <w:p w:rsidR="0067766B" w:rsidRPr="00EE7D70" w:rsidRDefault="0067766B">
      <w:pPr>
        <w:rPr>
          <w:b/>
          <w:bCs/>
        </w:rPr>
      </w:pPr>
      <w:r w:rsidRPr="00EE7D70">
        <w:rPr>
          <w:b/>
          <w:bCs/>
        </w:rPr>
        <w:t>1. Základní ustanovení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1.1.</w:t>
      </w:r>
      <w:r w:rsidRPr="00EE7D70">
        <w:rPr>
          <w:rFonts w:ascii="Times New Roman" w:hAnsi="Times New Roman"/>
          <w:color w:val="auto"/>
          <w:sz w:val="24"/>
          <w:szCs w:val="24"/>
        </w:rPr>
        <w:t xml:space="preserve"> Tato pravidla jsou závazná pro závody vodáků</w:t>
      </w:r>
      <w:r w:rsidR="00C30706" w:rsidRPr="00EE7D70">
        <w:rPr>
          <w:rFonts w:ascii="Times New Roman" w:hAnsi="Times New Roman"/>
          <w:color w:val="auto"/>
          <w:sz w:val="24"/>
          <w:szCs w:val="24"/>
        </w:rPr>
        <w:t xml:space="preserve"> </w:t>
      </w:r>
      <w:r w:rsidRPr="00EE7D70">
        <w:rPr>
          <w:rFonts w:ascii="Times New Roman" w:hAnsi="Times New Roman"/>
          <w:color w:val="auto"/>
          <w:sz w:val="24"/>
          <w:szCs w:val="24"/>
        </w:rPr>
        <w:t xml:space="preserve">Český pohár vodáků (dále jen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1.2.</w:t>
      </w:r>
      <w:r w:rsidRPr="00EE7D70">
        <w:rPr>
          <w:rFonts w:ascii="Times New Roman" w:hAnsi="Times New Roman"/>
          <w:color w:val="auto"/>
          <w:sz w:val="24"/>
          <w:szCs w:val="24"/>
        </w:rPr>
        <w:t xml:space="preserve"> Závody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vypisuje a řídí výbor sekce Vodní turistiky Českého svazu kanoistů (dále jen VT ČSK).</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1.3</w:t>
      </w:r>
      <w:r w:rsidRPr="00EE7D70">
        <w:rPr>
          <w:rFonts w:ascii="Times New Roman" w:hAnsi="Times New Roman"/>
          <w:b/>
          <w:bCs/>
          <w:i/>
          <w:iCs/>
          <w:color w:val="auto"/>
          <w:sz w:val="24"/>
          <w:szCs w:val="24"/>
        </w:rPr>
        <w:t>.</w:t>
      </w:r>
      <w:r w:rsidRPr="00EE7D70">
        <w:rPr>
          <w:rFonts w:ascii="Times New Roman" w:hAnsi="Times New Roman"/>
          <w:color w:val="auto"/>
          <w:sz w:val="24"/>
          <w:szCs w:val="24"/>
        </w:rPr>
        <w:t xml:space="preserve"> Závody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jsou dlouhodobou soutěží, která se skládá z každoročně stanoveného počtu závodů. Závody se konají v průběhu celé vodácké sezóny a jsou vypisovány v celostátním kalendáři akcí na příslušný rok.</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1.4.</w:t>
      </w:r>
      <w:r w:rsidRPr="00EE7D70">
        <w:rPr>
          <w:rFonts w:ascii="Times New Roman" w:hAnsi="Times New Roman"/>
          <w:color w:val="auto"/>
          <w:sz w:val="24"/>
          <w:szCs w:val="24"/>
        </w:rPr>
        <w:t xml:space="preserve"> Právo účasti na závodech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mají členové ČSK i vodáci, kteří nejsou členy ČSK. </w:t>
      </w:r>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mládež – věk do 16 let</w:t>
      </w:r>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dospělí – věk od 16 let výše</w:t>
      </w:r>
    </w:p>
    <w:p w:rsidR="000B385A" w:rsidRPr="00EE7D70" w:rsidRDefault="000B385A">
      <w:pPr>
        <w:pStyle w:val="3Zkladntext8b"/>
        <w:jc w:val="left"/>
        <w:rPr>
          <w:rFonts w:ascii="Times New Roman" w:hAnsi="Times New Roman"/>
          <w:b/>
          <w:color w:val="auto"/>
          <w:sz w:val="24"/>
          <w:szCs w:val="24"/>
        </w:rPr>
      </w:pPr>
      <w:r w:rsidRPr="00EE7D70">
        <w:rPr>
          <w:rFonts w:ascii="Times New Roman" w:hAnsi="Times New Roman"/>
          <w:b/>
          <w:color w:val="auto"/>
          <w:sz w:val="24"/>
          <w:szCs w:val="24"/>
        </w:rPr>
        <w:t xml:space="preserve">c) </w:t>
      </w:r>
      <w:r w:rsidRPr="00EE7D70">
        <w:rPr>
          <w:rFonts w:ascii="Times New Roman" w:hAnsi="Times New Roman"/>
          <w:color w:val="auto"/>
          <w:sz w:val="24"/>
          <w:szCs w:val="24"/>
        </w:rPr>
        <w:t>bez určení</w:t>
      </w:r>
      <w:r w:rsidRPr="00EE7D70">
        <w:rPr>
          <w:rFonts w:ascii="Times New Roman" w:hAnsi="Times New Roman"/>
          <w:b/>
          <w:color w:val="auto"/>
          <w:sz w:val="24"/>
          <w:szCs w:val="24"/>
        </w:rPr>
        <w:t xml:space="preserve"> </w:t>
      </w:r>
      <w:r w:rsidRPr="00EE7D70">
        <w:rPr>
          <w:rFonts w:ascii="Times New Roman" w:hAnsi="Times New Roman"/>
          <w:color w:val="auto"/>
          <w:sz w:val="24"/>
          <w:szCs w:val="24"/>
        </w:rPr>
        <w:t>věku</w:t>
      </w:r>
      <w:r w:rsidRPr="00EE7D70">
        <w:rPr>
          <w:rFonts w:ascii="Times New Roman" w:hAnsi="Times New Roman"/>
          <w:b/>
          <w:color w:val="auto"/>
          <w:sz w:val="24"/>
          <w:szCs w:val="24"/>
        </w:rPr>
        <w:t xml:space="preserve"> </w:t>
      </w:r>
      <w:proofErr w:type="spellStart"/>
      <w:r w:rsidR="00EF2739" w:rsidRPr="00EE7D70">
        <w:rPr>
          <w:rFonts w:ascii="Times New Roman" w:hAnsi="Times New Roman"/>
          <w:color w:val="auto"/>
          <w:sz w:val="24"/>
          <w:szCs w:val="24"/>
        </w:rPr>
        <w:t>Gumotex</w:t>
      </w:r>
      <w:proofErr w:type="spellEnd"/>
      <w:r w:rsidRPr="00EE7D70">
        <w:rPr>
          <w:rFonts w:ascii="Times New Roman" w:hAnsi="Times New Roman"/>
          <w:color w:val="auto"/>
          <w:sz w:val="24"/>
          <w:szCs w:val="24"/>
        </w:rPr>
        <w:t xml:space="preserve"> </w:t>
      </w:r>
      <w:r w:rsidR="005340FD">
        <w:rPr>
          <w:rFonts w:ascii="Times New Roman" w:hAnsi="Times New Roman"/>
          <w:color w:val="auto"/>
          <w:sz w:val="24"/>
          <w:szCs w:val="24"/>
        </w:rPr>
        <w:t xml:space="preserve">a K2 </w:t>
      </w:r>
      <w:proofErr w:type="gramStart"/>
      <w:r w:rsidRPr="00EE7D70">
        <w:rPr>
          <w:rFonts w:ascii="Times New Roman" w:hAnsi="Times New Roman"/>
          <w:color w:val="auto"/>
          <w:sz w:val="24"/>
          <w:szCs w:val="24"/>
        </w:rPr>
        <w:t>viz. níže</w:t>
      </w:r>
      <w:proofErr w:type="gramEnd"/>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Závodník je do věkové skupiny mládež ještě zařazen, pokud v roce dovrší stanovené věkové hranice 16 let.</w:t>
      </w:r>
    </w:p>
    <w:p w:rsidR="0067766B" w:rsidRPr="009B5BAF" w:rsidRDefault="0067766B">
      <w:pPr>
        <w:pStyle w:val="3Zkladntext8b"/>
        <w:ind w:firstLine="0"/>
        <w:jc w:val="left"/>
        <w:rPr>
          <w:rFonts w:ascii="Times New Roman" w:hAnsi="Times New Roman"/>
          <w:color w:val="auto"/>
          <w:sz w:val="24"/>
          <w:szCs w:val="24"/>
        </w:rPr>
      </w:pPr>
      <w:r w:rsidRPr="009B5BAF">
        <w:rPr>
          <w:rFonts w:ascii="Times New Roman" w:hAnsi="Times New Roman"/>
          <w:color w:val="auto"/>
          <w:sz w:val="24"/>
          <w:szCs w:val="24"/>
        </w:rPr>
        <w:t>Pro věkové skupiny jsou vypisovány tyto kategorie:</w:t>
      </w:r>
    </w:p>
    <w:p w:rsidR="0067766B" w:rsidRPr="009B5BAF" w:rsidRDefault="0067766B">
      <w:pPr>
        <w:pStyle w:val="3Zkladntext8b"/>
        <w:jc w:val="left"/>
        <w:rPr>
          <w:rFonts w:ascii="Times New Roman" w:hAnsi="Times New Roman"/>
          <w:color w:val="auto"/>
          <w:sz w:val="24"/>
          <w:szCs w:val="24"/>
        </w:rPr>
      </w:pPr>
      <w:r w:rsidRPr="009B5BAF">
        <w:rPr>
          <w:rFonts w:ascii="Times New Roman" w:hAnsi="Times New Roman"/>
          <w:b/>
          <w:bCs/>
          <w:color w:val="auto"/>
          <w:sz w:val="24"/>
          <w:szCs w:val="24"/>
        </w:rPr>
        <w:t>mládež</w:t>
      </w:r>
      <w:r w:rsidRPr="009B5BAF">
        <w:rPr>
          <w:rFonts w:ascii="Times New Roman" w:hAnsi="Times New Roman"/>
          <w:color w:val="auto"/>
          <w:sz w:val="24"/>
          <w:szCs w:val="24"/>
        </w:rPr>
        <w:t xml:space="preserve"> – K1 hoši, K1 dívky, C2 mládež</w:t>
      </w:r>
    </w:p>
    <w:p w:rsidR="0067766B" w:rsidRPr="009B5BAF" w:rsidRDefault="0067766B">
      <w:pPr>
        <w:pStyle w:val="3Zkladntext8b"/>
        <w:ind w:left="170" w:firstLine="0"/>
        <w:jc w:val="left"/>
        <w:rPr>
          <w:rFonts w:ascii="Times New Roman" w:hAnsi="Times New Roman"/>
          <w:color w:val="auto"/>
          <w:sz w:val="24"/>
          <w:szCs w:val="24"/>
        </w:rPr>
      </w:pPr>
      <w:r w:rsidRPr="009B5BAF">
        <w:rPr>
          <w:rFonts w:ascii="Times New Roman" w:hAnsi="Times New Roman"/>
          <w:b/>
          <w:bCs/>
          <w:color w:val="auto"/>
          <w:sz w:val="24"/>
          <w:szCs w:val="24"/>
        </w:rPr>
        <w:t xml:space="preserve">dospělí </w:t>
      </w:r>
      <w:r w:rsidRPr="009B5BAF">
        <w:rPr>
          <w:rFonts w:ascii="Times New Roman" w:hAnsi="Times New Roman"/>
          <w:color w:val="auto"/>
          <w:sz w:val="24"/>
          <w:szCs w:val="24"/>
        </w:rPr>
        <w:t>– K1 muži, K1 ženy, C1 dospělí, C2 dospělí</w:t>
      </w:r>
    </w:p>
    <w:p w:rsidR="000B385A" w:rsidRPr="009B5BAF" w:rsidRDefault="00FC6DC1">
      <w:pPr>
        <w:pStyle w:val="3Zkladntext8b"/>
        <w:ind w:firstLine="0"/>
        <w:jc w:val="left"/>
        <w:rPr>
          <w:rFonts w:ascii="Times New Roman" w:hAnsi="Times New Roman"/>
          <w:color w:val="auto"/>
          <w:sz w:val="24"/>
          <w:szCs w:val="24"/>
        </w:rPr>
      </w:pPr>
      <w:r w:rsidRPr="009B5BAF">
        <w:rPr>
          <w:rFonts w:ascii="Times New Roman" w:hAnsi="Times New Roman"/>
          <w:color w:val="auto"/>
          <w:sz w:val="24"/>
          <w:szCs w:val="24"/>
        </w:rPr>
        <w:t>Soutěžící smí v průběhu závodu použít jen jednu loď.</w:t>
      </w:r>
      <w:r w:rsidR="004F650F">
        <w:rPr>
          <w:rFonts w:ascii="Times New Roman" w:hAnsi="Times New Roman"/>
          <w:color w:val="auto"/>
          <w:sz w:val="24"/>
          <w:szCs w:val="24"/>
        </w:rPr>
        <w:t xml:space="preserve"> </w:t>
      </w:r>
      <w:r w:rsidR="0067766B" w:rsidRPr="009B5BAF">
        <w:rPr>
          <w:rFonts w:ascii="Times New Roman" w:hAnsi="Times New Roman"/>
          <w:color w:val="auto"/>
          <w:sz w:val="24"/>
          <w:szCs w:val="24"/>
        </w:rPr>
        <w:t xml:space="preserve">Typ lodi není </w:t>
      </w:r>
      <w:r w:rsidRPr="009B5BAF">
        <w:rPr>
          <w:rFonts w:ascii="Times New Roman" w:hAnsi="Times New Roman"/>
          <w:color w:val="auto"/>
          <w:sz w:val="24"/>
          <w:szCs w:val="24"/>
        </w:rPr>
        <w:t xml:space="preserve">výslovně </w:t>
      </w:r>
      <w:r w:rsidR="0067766B" w:rsidRPr="009B5BAF">
        <w:rPr>
          <w:rFonts w:ascii="Times New Roman" w:hAnsi="Times New Roman"/>
          <w:color w:val="auto"/>
          <w:sz w:val="24"/>
          <w:szCs w:val="24"/>
        </w:rPr>
        <w:t xml:space="preserve">určen, ale </w:t>
      </w:r>
      <w:r w:rsidRPr="009B5BAF">
        <w:rPr>
          <w:rFonts w:ascii="Times New Roman" w:hAnsi="Times New Roman"/>
          <w:color w:val="auto"/>
          <w:sz w:val="24"/>
          <w:szCs w:val="24"/>
        </w:rPr>
        <w:t xml:space="preserve">plavidlo a pádlo musí dopovídat obecné představě o kategorii. Do </w:t>
      </w:r>
      <w:r w:rsidR="000B6B01" w:rsidRPr="009B5BAF">
        <w:rPr>
          <w:rFonts w:ascii="Times New Roman" w:hAnsi="Times New Roman"/>
          <w:color w:val="auto"/>
          <w:sz w:val="24"/>
          <w:szCs w:val="24"/>
        </w:rPr>
        <w:t>kategorie C2 nelze přihlásit K2.</w:t>
      </w:r>
      <w:r w:rsidRPr="009B5BAF">
        <w:rPr>
          <w:rFonts w:ascii="Times New Roman" w:hAnsi="Times New Roman"/>
          <w:color w:val="auto"/>
          <w:sz w:val="24"/>
          <w:szCs w:val="24"/>
        </w:rPr>
        <w:t xml:space="preserve"> </w:t>
      </w:r>
      <w:r w:rsidR="000B6B01" w:rsidRPr="009B5BAF">
        <w:rPr>
          <w:rFonts w:ascii="Times New Roman" w:hAnsi="Times New Roman"/>
          <w:color w:val="auto"/>
          <w:sz w:val="24"/>
          <w:szCs w:val="24"/>
        </w:rPr>
        <w:t>D</w:t>
      </w:r>
      <w:r w:rsidRPr="009B5BAF">
        <w:rPr>
          <w:rFonts w:ascii="Times New Roman" w:hAnsi="Times New Roman"/>
          <w:color w:val="auto"/>
          <w:sz w:val="24"/>
          <w:szCs w:val="24"/>
        </w:rPr>
        <w:t xml:space="preserve">o kategorie C1 nelze přihlásit SUP a podobně. Nafukovací matrace a jiná podobná plavidla jsou též </w:t>
      </w:r>
      <w:r w:rsidR="004F650F" w:rsidRPr="009B5BAF">
        <w:rPr>
          <w:rFonts w:ascii="Times New Roman" w:hAnsi="Times New Roman"/>
          <w:color w:val="auto"/>
          <w:sz w:val="24"/>
          <w:szCs w:val="24"/>
        </w:rPr>
        <w:t>vyloučena.</w:t>
      </w:r>
      <w:r w:rsidR="004F650F">
        <w:rPr>
          <w:rFonts w:ascii="Times New Roman" w:hAnsi="Times New Roman"/>
          <w:color w:val="auto"/>
          <w:sz w:val="24"/>
          <w:szCs w:val="24"/>
        </w:rPr>
        <w:t xml:space="preserve"> V kategorii </w:t>
      </w:r>
      <w:proofErr w:type="spellStart"/>
      <w:r w:rsidR="004F650F">
        <w:rPr>
          <w:rFonts w:ascii="Times New Roman" w:hAnsi="Times New Roman"/>
          <w:color w:val="auto"/>
          <w:sz w:val="24"/>
          <w:szCs w:val="24"/>
        </w:rPr>
        <w:t>Gumotex</w:t>
      </w:r>
      <w:proofErr w:type="spellEnd"/>
      <w:r w:rsidR="00EF2739" w:rsidRPr="009B5BAF">
        <w:rPr>
          <w:rFonts w:ascii="Times New Roman" w:hAnsi="Times New Roman"/>
          <w:color w:val="auto"/>
          <w:sz w:val="24"/>
          <w:szCs w:val="24"/>
        </w:rPr>
        <w:t xml:space="preserve"> (GTX)</w:t>
      </w:r>
      <w:r w:rsidR="000B385A" w:rsidRPr="009B5BAF">
        <w:rPr>
          <w:rFonts w:ascii="Times New Roman" w:hAnsi="Times New Roman"/>
          <w:color w:val="auto"/>
          <w:sz w:val="24"/>
          <w:szCs w:val="24"/>
        </w:rPr>
        <w:t xml:space="preserve"> je určen typ lodi </w:t>
      </w:r>
      <w:r w:rsidR="003C2E45" w:rsidRPr="009B5BAF">
        <w:rPr>
          <w:rFonts w:ascii="Times New Roman" w:hAnsi="Times New Roman"/>
          <w:color w:val="auto"/>
          <w:sz w:val="24"/>
          <w:szCs w:val="24"/>
        </w:rPr>
        <w:t xml:space="preserve">na dvoumístnou nafukovací </w:t>
      </w:r>
      <w:r w:rsidR="005340FD" w:rsidRPr="009B5BAF">
        <w:rPr>
          <w:rFonts w:ascii="Times New Roman" w:hAnsi="Times New Roman"/>
          <w:color w:val="auto"/>
          <w:sz w:val="24"/>
          <w:szCs w:val="24"/>
        </w:rPr>
        <w:t>kánoi</w:t>
      </w:r>
      <w:r w:rsidR="003C2E45" w:rsidRPr="009B5BAF">
        <w:rPr>
          <w:rFonts w:ascii="Times New Roman" w:hAnsi="Times New Roman"/>
          <w:color w:val="auto"/>
          <w:sz w:val="24"/>
          <w:szCs w:val="24"/>
        </w:rPr>
        <w:t xml:space="preserve"> bez omezení značky a typu.</w:t>
      </w:r>
    </w:p>
    <w:p w:rsidR="0067766B"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1.5.</w:t>
      </w:r>
      <w:r w:rsidRPr="00EE7D70">
        <w:rPr>
          <w:rFonts w:ascii="Times New Roman" w:hAnsi="Times New Roman"/>
          <w:color w:val="auto"/>
          <w:sz w:val="24"/>
          <w:szCs w:val="24"/>
        </w:rPr>
        <w:t xml:space="preserve"> </w:t>
      </w:r>
      <w:r w:rsidRPr="00EE7D70">
        <w:rPr>
          <w:rFonts w:ascii="Times New Roman" w:hAnsi="Times New Roman"/>
          <w:b/>
          <w:bCs/>
          <w:color w:val="auto"/>
          <w:sz w:val="24"/>
          <w:szCs w:val="24"/>
        </w:rPr>
        <w:t>Přihlášky k závodu</w:t>
      </w:r>
      <w:r w:rsidRPr="00EE7D70">
        <w:rPr>
          <w:rFonts w:ascii="Times New Roman" w:hAnsi="Times New Roman"/>
          <w:color w:val="auto"/>
          <w:sz w:val="24"/>
          <w:szCs w:val="24"/>
        </w:rPr>
        <w:t xml:space="preserve"> </w:t>
      </w:r>
      <w:r w:rsidR="00036BE1">
        <w:rPr>
          <w:rFonts w:ascii="Times New Roman" w:hAnsi="Times New Roman"/>
          <w:color w:val="auto"/>
          <w:sz w:val="24"/>
          <w:szCs w:val="24"/>
        </w:rPr>
        <w:t xml:space="preserve">se podávají na formuláři schváleném ČSK VT a platném pro příslušný rok. Přihláška </w:t>
      </w:r>
      <w:r w:rsidRPr="00EE7D70">
        <w:rPr>
          <w:rFonts w:ascii="Times New Roman" w:hAnsi="Times New Roman"/>
          <w:color w:val="auto"/>
          <w:sz w:val="24"/>
          <w:szCs w:val="24"/>
        </w:rPr>
        <w:t>musí obsahovat název a číslo oddílu podle aktuálního adresáře ČSK</w:t>
      </w:r>
      <w:r w:rsidR="00036BE1">
        <w:rPr>
          <w:rFonts w:ascii="Times New Roman" w:hAnsi="Times New Roman"/>
          <w:color w:val="auto"/>
          <w:sz w:val="24"/>
          <w:szCs w:val="24"/>
        </w:rPr>
        <w:t xml:space="preserve"> včetně kontaktních údajů na osobu zodpovědnou za řádné </w:t>
      </w:r>
      <w:r w:rsidR="00C60F11">
        <w:rPr>
          <w:rFonts w:ascii="Times New Roman" w:hAnsi="Times New Roman"/>
          <w:color w:val="auto"/>
          <w:sz w:val="24"/>
          <w:szCs w:val="24"/>
        </w:rPr>
        <w:t>vyplnění</w:t>
      </w:r>
      <w:r w:rsidR="00036BE1">
        <w:rPr>
          <w:rFonts w:ascii="Times New Roman" w:hAnsi="Times New Roman"/>
          <w:color w:val="auto"/>
          <w:sz w:val="24"/>
          <w:szCs w:val="24"/>
        </w:rPr>
        <w:t xml:space="preserve"> přihlášky a vrácení startovních čísel.</w:t>
      </w:r>
      <w:r w:rsidRPr="00EE7D70">
        <w:rPr>
          <w:rFonts w:ascii="Times New Roman" w:hAnsi="Times New Roman"/>
          <w:color w:val="auto"/>
          <w:sz w:val="24"/>
          <w:szCs w:val="24"/>
        </w:rPr>
        <w:t xml:space="preserve"> V případě neregistrovaného oddílu se místo čísla oddílu </w:t>
      </w:r>
      <w:r w:rsidR="00036BE1" w:rsidRPr="00EE7D70">
        <w:rPr>
          <w:rFonts w:ascii="Times New Roman" w:hAnsi="Times New Roman"/>
          <w:color w:val="auto"/>
          <w:sz w:val="24"/>
          <w:szCs w:val="24"/>
        </w:rPr>
        <w:t xml:space="preserve">uvádí </w:t>
      </w:r>
      <w:r w:rsidRPr="00EE7D70">
        <w:rPr>
          <w:rFonts w:ascii="Times New Roman" w:hAnsi="Times New Roman"/>
          <w:color w:val="auto"/>
          <w:sz w:val="24"/>
          <w:szCs w:val="24"/>
        </w:rPr>
        <w:t>„N“. U závodníka</w:t>
      </w:r>
      <w:r w:rsidR="00036BE1">
        <w:rPr>
          <w:rFonts w:ascii="Times New Roman" w:hAnsi="Times New Roman"/>
          <w:color w:val="auto"/>
          <w:sz w:val="24"/>
          <w:szCs w:val="24"/>
        </w:rPr>
        <w:t xml:space="preserve"> (</w:t>
      </w:r>
      <w:r w:rsidR="000E2D2D">
        <w:rPr>
          <w:rFonts w:ascii="Times New Roman" w:hAnsi="Times New Roman"/>
          <w:color w:val="auto"/>
          <w:sz w:val="24"/>
          <w:szCs w:val="24"/>
        </w:rPr>
        <w:t>případně obou závodníků u C2</w:t>
      </w:r>
      <w:r w:rsidR="00777B8C">
        <w:rPr>
          <w:rFonts w:ascii="Times New Roman" w:hAnsi="Times New Roman"/>
          <w:color w:val="auto"/>
          <w:sz w:val="24"/>
          <w:szCs w:val="24"/>
        </w:rPr>
        <w:t>, K2</w:t>
      </w:r>
      <w:r w:rsidR="000E2D2D">
        <w:rPr>
          <w:rFonts w:ascii="Times New Roman" w:hAnsi="Times New Roman"/>
          <w:color w:val="auto"/>
          <w:sz w:val="24"/>
          <w:szCs w:val="24"/>
        </w:rPr>
        <w:t xml:space="preserve"> a </w:t>
      </w:r>
      <w:proofErr w:type="gramStart"/>
      <w:r w:rsidR="000E2D2D">
        <w:rPr>
          <w:rFonts w:ascii="Times New Roman" w:hAnsi="Times New Roman"/>
          <w:color w:val="auto"/>
          <w:sz w:val="24"/>
          <w:szCs w:val="24"/>
        </w:rPr>
        <w:t>GTX</w:t>
      </w:r>
      <w:r w:rsidR="00036BE1">
        <w:rPr>
          <w:rFonts w:ascii="Times New Roman" w:hAnsi="Times New Roman"/>
          <w:color w:val="auto"/>
          <w:sz w:val="24"/>
          <w:szCs w:val="24"/>
        </w:rPr>
        <w:t xml:space="preserve">)  </w:t>
      </w:r>
      <w:r w:rsidRPr="00EE7D70">
        <w:rPr>
          <w:rFonts w:ascii="Times New Roman" w:hAnsi="Times New Roman"/>
          <w:color w:val="auto"/>
          <w:sz w:val="24"/>
          <w:szCs w:val="24"/>
        </w:rPr>
        <w:t>musí</w:t>
      </w:r>
      <w:proofErr w:type="gramEnd"/>
      <w:r w:rsidRPr="00EE7D70">
        <w:rPr>
          <w:rFonts w:ascii="Times New Roman" w:hAnsi="Times New Roman"/>
          <w:color w:val="auto"/>
          <w:sz w:val="24"/>
          <w:szCs w:val="24"/>
        </w:rPr>
        <w:t xml:space="preserve"> být vyplněno, jméno, příjmení, kategorie</w:t>
      </w:r>
      <w:r w:rsidR="00D776F7">
        <w:rPr>
          <w:rFonts w:ascii="Times New Roman" w:hAnsi="Times New Roman"/>
          <w:color w:val="auto"/>
          <w:sz w:val="24"/>
          <w:szCs w:val="24"/>
        </w:rPr>
        <w:t xml:space="preserve"> (</w:t>
      </w:r>
      <w:r w:rsidR="00D776F7" w:rsidRPr="00AE6207">
        <w:rPr>
          <w:rFonts w:ascii="Times New Roman" w:hAnsi="Times New Roman"/>
          <w:color w:val="auto"/>
          <w:sz w:val="24"/>
          <w:szCs w:val="24"/>
        </w:rPr>
        <w:t>K1M, K1D at</w:t>
      </w:r>
      <w:r w:rsidR="000E2D2D">
        <w:rPr>
          <w:rFonts w:ascii="Times New Roman" w:hAnsi="Times New Roman"/>
          <w:color w:val="auto"/>
          <w:sz w:val="24"/>
          <w:szCs w:val="24"/>
        </w:rPr>
        <w:t>d</w:t>
      </w:r>
      <w:r w:rsidR="00D776F7" w:rsidRPr="00AE6207">
        <w:rPr>
          <w:rFonts w:ascii="Times New Roman" w:hAnsi="Times New Roman"/>
          <w:color w:val="auto"/>
          <w:sz w:val="24"/>
          <w:szCs w:val="24"/>
        </w:rPr>
        <w:t>.)</w:t>
      </w:r>
      <w:r w:rsidRPr="00AE6207">
        <w:rPr>
          <w:rFonts w:ascii="Times New Roman" w:hAnsi="Times New Roman"/>
          <w:color w:val="auto"/>
          <w:sz w:val="24"/>
          <w:szCs w:val="24"/>
        </w:rPr>
        <w:t xml:space="preserve"> a </w:t>
      </w:r>
      <w:r w:rsidR="007C24E6" w:rsidRPr="00AE6207">
        <w:rPr>
          <w:rFonts w:ascii="Times New Roman" w:hAnsi="Times New Roman"/>
          <w:color w:val="auto"/>
          <w:sz w:val="24"/>
          <w:szCs w:val="24"/>
        </w:rPr>
        <w:t>registrační číslo ČSK-VT</w:t>
      </w:r>
      <w:r w:rsidR="003C3875" w:rsidRPr="00AE6207">
        <w:rPr>
          <w:rFonts w:ascii="Times New Roman" w:hAnsi="Times New Roman"/>
          <w:color w:val="auto"/>
          <w:sz w:val="24"/>
          <w:szCs w:val="24"/>
        </w:rPr>
        <w:t xml:space="preserve">. Neregistrovaní závodníci </w:t>
      </w:r>
      <w:r w:rsidR="005340FD">
        <w:rPr>
          <w:rFonts w:ascii="Times New Roman" w:hAnsi="Times New Roman"/>
          <w:color w:val="auto"/>
          <w:sz w:val="24"/>
          <w:szCs w:val="24"/>
        </w:rPr>
        <w:t>uvádějí místo registračního čísla rok narození</w:t>
      </w:r>
      <w:r w:rsidR="000E2D2D">
        <w:rPr>
          <w:rFonts w:ascii="Times New Roman" w:hAnsi="Times New Roman"/>
          <w:color w:val="auto"/>
          <w:sz w:val="24"/>
          <w:szCs w:val="24"/>
        </w:rPr>
        <w:t>.</w:t>
      </w:r>
      <w:r w:rsidRPr="00AE6207">
        <w:rPr>
          <w:rFonts w:ascii="Times New Roman" w:hAnsi="Times New Roman"/>
          <w:color w:val="auto"/>
          <w:sz w:val="24"/>
          <w:szCs w:val="24"/>
        </w:rPr>
        <w:t xml:space="preserve"> Přihlášky se podávají pouze pro jednotlivce</w:t>
      </w:r>
      <w:r w:rsidR="00F57E77">
        <w:rPr>
          <w:rFonts w:ascii="Times New Roman" w:hAnsi="Times New Roman"/>
          <w:color w:val="auto"/>
          <w:sz w:val="24"/>
          <w:szCs w:val="24"/>
        </w:rPr>
        <w:t>, d</w:t>
      </w:r>
      <w:r w:rsidR="000E2D2D" w:rsidRPr="00AE6207">
        <w:rPr>
          <w:rFonts w:ascii="Times New Roman" w:hAnsi="Times New Roman"/>
          <w:color w:val="auto"/>
          <w:sz w:val="24"/>
          <w:szCs w:val="24"/>
        </w:rPr>
        <w:t xml:space="preserve">o soutěže oddílů se přihlášky nepodávají. </w:t>
      </w:r>
      <w:r w:rsidR="00161F8E" w:rsidRPr="00AE6207">
        <w:rPr>
          <w:rFonts w:ascii="Times New Roman" w:hAnsi="Times New Roman"/>
          <w:color w:val="auto"/>
          <w:sz w:val="24"/>
          <w:szCs w:val="24"/>
        </w:rPr>
        <w:t>Každý závodník se může v rámci závodu a kategorie přihlásit pouze jednou.</w:t>
      </w:r>
      <w:r w:rsidRPr="00AE6207">
        <w:rPr>
          <w:rFonts w:ascii="Times New Roman" w:hAnsi="Times New Roman"/>
          <w:color w:val="auto"/>
          <w:sz w:val="24"/>
          <w:szCs w:val="24"/>
        </w:rPr>
        <w:t xml:space="preserve"> </w:t>
      </w:r>
      <w:r w:rsidR="00E91B53" w:rsidRPr="00AE6207">
        <w:rPr>
          <w:rFonts w:ascii="Times New Roman" w:hAnsi="Times New Roman"/>
          <w:color w:val="auto"/>
          <w:sz w:val="24"/>
          <w:szCs w:val="24"/>
        </w:rPr>
        <w:t xml:space="preserve">Za nedodržení je závodník diskvalifikován v kategorii, kde je přihlášen vícekrát na závod. </w:t>
      </w:r>
      <w:r w:rsidRPr="00AE6207">
        <w:rPr>
          <w:rFonts w:ascii="Times New Roman" w:hAnsi="Times New Roman"/>
          <w:color w:val="auto"/>
          <w:sz w:val="24"/>
          <w:szCs w:val="24"/>
        </w:rPr>
        <w:t>Závodníci do 18 let nemají právo samostatné přihlášky</w:t>
      </w:r>
      <w:r w:rsidR="0015456C">
        <w:rPr>
          <w:rFonts w:ascii="Times New Roman" w:hAnsi="Times New Roman"/>
          <w:color w:val="auto"/>
          <w:sz w:val="24"/>
          <w:szCs w:val="24"/>
        </w:rPr>
        <w:t>, p</w:t>
      </w:r>
      <w:r w:rsidRPr="00AE6207">
        <w:rPr>
          <w:rFonts w:ascii="Times New Roman" w:hAnsi="Times New Roman"/>
          <w:color w:val="auto"/>
          <w:sz w:val="24"/>
          <w:szCs w:val="24"/>
        </w:rPr>
        <w:t xml:space="preserve">rávo přihlašovat a zodpovědnost za tyto závodníky má vysílající složka. </w:t>
      </w:r>
      <w:r w:rsidR="0015456C">
        <w:rPr>
          <w:rFonts w:ascii="Times New Roman" w:hAnsi="Times New Roman"/>
          <w:color w:val="auto"/>
          <w:sz w:val="24"/>
          <w:szCs w:val="24"/>
        </w:rPr>
        <w:t xml:space="preserve"> Každý soutěžící stvrdí svým podpisem na přihlášce, že se seznámil s pravidly </w:t>
      </w:r>
      <w:r w:rsidR="00A61779">
        <w:rPr>
          <w:rFonts w:ascii="Times New Roman" w:hAnsi="Times New Roman"/>
          <w:color w:val="auto"/>
          <w:sz w:val="24"/>
          <w:szCs w:val="24"/>
        </w:rPr>
        <w:t>ČPV pro daný rok a</w:t>
      </w:r>
      <w:r w:rsidR="00F57E77">
        <w:rPr>
          <w:rFonts w:ascii="Times New Roman" w:hAnsi="Times New Roman"/>
          <w:color w:val="auto"/>
          <w:sz w:val="24"/>
          <w:szCs w:val="24"/>
        </w:rPr>
        <w:t xml:space="preserve"> bezpečnostními podmínkami dle bodu 2, rozumí jim a přijímá je. Za správné vyplnění přihlášky je zodpovědná v</w:t>
      </w:r>
      <w:r w:rsidR="00A61779">
        <w:rPr>
          <w:rFonts w:ascii="Times New Roman" w:hAnsi="Times New Roman"/>
          <w:color w:val="auto"/>
          <w:sz w:val="24"/>
          <w:szCs w:val="24"/>
        </w:rPr>
        <w:t>ysílající složka</w:t>
      </w:r>
      <w:r w:rsidR="00036BE1">
        <w:rPr>
          <w:rFonts w:ascii="Times New Roman" w:hAnsi="Times New Roman"/>
          <w:color w:val="auto"/>
          <w:sz w:val="24"/>
          <w:szCs w:val="24"/>
        </w:rPr>
        <w:t xml:space="preserve"> prostřednictví odpovědné osoby</w:t>
      </w:r>
      <w:r w:rsidR="00A61779">
        <w:rPr>
          <w:rFonts w:ascii="Times New Roman" w:hAnsi="Times New Roman"/>
          <w:color w:val="auto"/>
          <w:sz w:val="24"/>
          <w:szCs w:val="24"/>
        </w:rPr>
        <w:t xml:space="preserve">. </w:t>
      </w:r>
    </w:p>
    <w:p w:rsidR="006471AB" w:rsidRDefault="006471AB">
      <w:pPr>
        <w:pStyle w:val="3Zkladntext8b"/>
        <w:ind w:firstLine="0"/>
        <w:jc w:val="left"/>
        <w:rPr>
          <w:rFonts w:ascii="Times New Roman" w:hAnsi="Times New Roman"/>
          <w:color w:val="auto"/>
          <w:sz w:val="24"/>
          <w:szCs w:val="24"/>
        </w:rPr>
      </w:pPr>
      <w:proofErr w:type="gramStart"/>
      <w:r w:rsidRPr="004A01D4">
        <w:rPr>
          <w:rFonts w:ascii="Times New Roman" w:hAnsi="Times New Roman"/>
          <w:b/>
          <w:color w:val="auto"/>
          <w:sz w:val="24"/>
          <w:szCs w:val="24"/>
        </w:rPr>
        <w:t>1.5.a Zařaz</w:t>
      </w:r>
      <w:r w:rsidR="0015456C" w:rsidRPr="004A01D4">
        <w:rPr>
          <w:rFonts w:ascii="Times New Roman" w:hAnsi="Times New Roman"/>
          <w:b/>
          <w:color w:val="auto"/>
          <w:sz w:val="24"/>
          <w:szCs w:val="24"/>
        </w:rPr>
        <w:t>ení</w:t>
      </w:r>
      <w:proofErr w:type="gramEnd"/>
      <w:r w:rsidR="0015456C">
        <w:rPr>
          <w:rFonts w:ascii="Times New Roman" w:hAnsi="Times New Roman"/>
          <w:color w:val="auto"/>
          <w:sz w:val="24"/>
          <w:szCs w:val="24"/>
        </w:rPr>
        <w:t xml:space="preserve"> </w:t>
      </w:r>
      <w:r w:rsidR="0015456C" w:rsidRPr="00AE6207">
        <w:rPr>
          <w:rFonts w:ascii="Times New Roman" w:hAnsi="Times New Roman"/>
          <w:color w:val="auto"/>
          <w:sz w:val="24"/>
          <w:szCs w:val="24"/>
        </w:rPr>
        <w:t>Pokud je registrovaný pouze jeden člen posádky, je tato považována za neregistrovanou. V kategorii C2 mohou být závodníci z různých věkových skupin</w:t>
      </w:r>
      <w:r w:rsidR="00F57E77">
        <w:rPr>
          <w:rFonts w:ascii="Times New Roman" w:hAnsi="Times New Roman"/>
          <w:color w:val="auto"/>
          <w:sz w:val="24"/>
          <w:szCs w:val="24"/>
        </w:rPr>
        <w:t>, t</w:t>
      </w:r>
      <w:r w:rsidR="0015456C" w:rsidRPr="00AE6207">
        <w:rPr>
          <w:rFonts w:ascii="Times New Roman" w:hAnsi="Times New Roman"/>
          <w:color w:val="auto"/>
          <w:sz w:val="24"/>
          <w:szCs w:val="24"/>
        </w:rPr>
        <w:t>akto sestavená posádka je zařazena do věkové skupiny podle příslušnosti staršího člena posádky.</w:t>
      </w:r>
      <w:r w:rsidR="0015456C" w:rsidRPr="0015456C">
        <w:rPr>
          <w:rFonts w:ascii="Times New Roman" w:hAnsi="Times New Roman"/>
          <w:color w:val="auto"/>
          <w:sz w:val="24"/>
          <w:szCs w:val="24"/>
        </w:rPr>
        <w:t xml:space="preserve"> </w:t>
      </w:r>
      <w:r w:rsidR="0015456C" w:rsidRPr="00AE6207">
        <w:rPr>
          <w:rFonts w:ascii="Times New Roman" w:hAnsi="Times New Roman"/>
          <w:color w:val="auto"/>
          <w:sz w:val="24"/>
          <w:szCs w:val="24"/>
        </w:rPr>
        <w:t>V případě, že během soutěže dojde na C2</w:t>
      </w:r>
      <w:r w:rsidR="004B0E5D">
        <w:rPr>
          <w:rFonts w:ascii="Times New Roman" w:hAnsi="Times New Roman"/>
          <w:color w:val="auto"/>
          <w:sz w:val="24"/>
          <w:szCs w:val="24"/>
        </w:rPr>
        <w:t xml:space="preserve">, K2 </w:t>
      </w:r>
      <w:r w:rsidR="0015456C" w:rsidRPr="00AE6207">
        <w:rPr>
          <w:rFonts w:ascii="Times New Roman" w:hAnsi="Times New Roman"/>
          <w:color w:val="auto"/>
          <w:sz w:val="24"/>
          <w:szCs w:val="24"/>
        </w:rPr>
        <w:t>nebo G</w:t>
      </w:r>
      <w:r w:rsidR="00777B8C">
        <w:rPr>
          <w:rFonts w:ascii="Times New Roman" w:hAnsi="Times New Roman"/>
          <w:color w:val="auto"/>
          <w:sz w:val="24"/>
          <w:szCs w:val="24"/>
        </w:rPr>
        <w:t>TX</w:t>
      </w:r>
      <w:r w:rsidR="0015456C" w:rsidRPr="00AE6207">
        <w:rPr>
          <w:rFonts w:ascii="Times New Roman" w:hAnsi="Times New Roman"/>
          <w:color w:val="auto"/>
          <w:sz w:val="24"/>
          <w:szCs w:val="24"/>
        </w:rPr>
        <w:t xml:space="preserve"> ke změně jednoho člena posádky, bude tato hodnocena jako nová posádka.</w:t>
      </w:r>
      <w:r w:rsidR="00F57E77" w:rsidRPr="00F57E77">
        <w:rPr>
          <w:rFonts w:ascii="Times New Roman" w:hAnsi="Times New Roman"/>
          <w:color w:val="auto"/>
          <w:sz w:val="24"/>
          <w:szCs w:val="24"/>
        </w:rPr>
        <w:t xml:space="preserve"> </w:t>
      </w:r>
      <w:r w:rsidR="00F57E77">
        <w:rPr>
          <w:rFonts w:ascii="Times New Roman" w:hAnsi="Times New Roman"/>
          <w:color w:val="auto"/>
          <w:sz w:val="24"/>
          <w:szCs w:val="24"/>
        </w:rPr>
        <w:t xml:space="preserve">V případě dvou závodníků z různých oddílů </w:t>
      </w:r>
      <w:r w:rsidR="004B0E5D">
        <w:rPr>
          <w:rFonts w:ascii="Times New Roman" w:hAnsi="Times New Roman"/>
          <w:color w:val="auto"/>
          <w:sz w:val="24"/>
          <w:szCs w:val="24"/>
        </w:rPr>
        <w:t>je nutné hostování druhého člena posádky v</w:t>
      </w:r>
      <w:r w:rsidR="00475C80">
        <w:rPr>
          <w:rFonts w:ascii="Times New Roman" w:hAnsi="Times New Roman"/>
          <w:color w:val="auto"/>
          <w:sz w:val="24"/>
          <w:szCs w:val="24"/>
        </w:rPr>
        <w:t> </w:t>
      </w:r>
      <w:r w:rsidR="004B0E5D">
        <w:rPr>
          <w:rFonts w:ascii="Times New Roman" w:hAnsi="Times New Roman"/>
          <w:color w:val="auto"/>
          <w:sz w:val="24"/>
          <w:szCs w:val="24"/>
        </w:rPr>
        <w:t>oddíle</w:t>
      </w:r>
      <w:r w:rsidR="00475C80">
        <w:rPr>
          <w:rFonts w:ascii="Times New Roman" w:hAnsi="Times New Roman"/>
          <w:color w:val="auto"/>
          <w:sz w:val="24"/>
          <w:szCs w:val="24"/>
        </w:rPr>
        <w:t>,</w:t>
      </w:r>
      <w:r w:rsidR="004B0E5D">
        <w:rPr>
          <w:rFonts w:ascii="Times New Roman" w:hAnsi="Times New Roman"/>
          <w:color w:val="auto"/>
          <w:sz w:val="24"/>
          <w:szCs w:val="24"/>
        </w:rPr>
        <w:t xml:space="preserve"> pod jehož hlavičkou startuje.</w:t>
      </w:r>
    </w:p>
    <w:p w:rsidR="006471AB" w:rsidRPr="00AE6207" w:rsidRDefault="006471AB">
      <w:pPr>
        <w:pStyle w:val="3Zkladntext8b"/>
        <w:ind w:firstLine="0"/>
        <w:jc w:val="left"/>
        <w:rPr>
          <w:rFonts w:ascii="Times New Roman" w:hAnsi="Times New Roman"/>
          <w:color w:val="auto"/>
          <w:sz w:val="24"/>
          <w:szCs w:val="24"/>
        </w:rPr>
      </w:pPr>
      <w:proofErr w:type="gramStart"/>
      <w:r w:rsidRPr="004A01D4">
        <w:rPr>
          <w:rFonts w:ascii="Times New Roman" w:hAnsi="Times New Roman"/>
          <w:b/>
          <w:color w:val="auto"/>
          <w:sz w:val="24"/>
          <w:szCs w:val="24"/>
        </w:rPr>
        <w:lastRenderedPageBreak/>
        <w:t>1.5.b Vyhodnocení</w:t>
      </w:r>
      <w:proofErr w:type="gramEnd"/>
      <w:r w:rsidR="00F57E77" w:rsidRPr="004A01D4">
        <w:rPr>
          <w:rFonts w:ascii="Times New Roman" w:hAnsi="Times New Roman"/>
          <w:b/>
          <w:color w:val="auto"/>
          <w:sz w:val="24"/>
          <w:szCs w:val="24"/>
        </w:rPr>
        <w:t xml:space="preserve"> </w:t>
      </w:r>
      <w:r w:rsidR="00A61779" w:rsidRPr="004A01D4">
        <w:rPr>
          <w:rFonts w:ascii="Times New Roman" w:hAnsi="Times New Roman"/>
          <w:b/>
          <w:color w:val="auto"/>
          <w:sz w:val="24"/>
          <w:szCs w:val="24"/>
        </w:rPr>
        <w:t xml:space="preserve">oddílů </w:t>
      </w:r>
      <w:r w:rsidR="00A61779">
        <w:rPr>
          <w:rFonts w:ascii="Times New Roman" w:hAnsi="Times New Roman"/>
          <w:color w:val="auto"/>
          <w:sz w:val="24"/>
          <w:szCs w:val="24"/>
        </w:rPr>
        <w:t>- v</w:t>
      </w:r>
      <w:r w:rsidR="0015456C" w:rsidRPr="00AE6207">
        <w:rPr>
          <w:rFonts w:ascii="Times New Roman" w:hAnsi="Times New Roman"/>
          <w:color w:val="auto"/>
          <w:sz w:val="24"/>
          <w:szCs w:val="24"/>
        </w:rPr>
        <w:t xml:space="preserve">ýsledky oddílů se počítají z výsledků </w:t>
      </w:r>
      <w:r w:rsidR="00F57E77">
        <w:rPr>
          <w:rFonts w:ascii="Times New Roman" w:hAnsi="Times New Roman"/>
          <w:color w:val="auto"/>
          <w:sz w:val="24"/>
          <w:szCs w:val="24"/>
        </w:rPr>
        <w:t xml:space="preserve">jejich </w:t>
      </w:r>
      <w:r w:rsidR="0015456C">
        <w:rPr>
          <w:rFonts w:ascii="Times New Roman" w:hAnsi="Times New Roman"/>
          <w:color w:val="auto"/>
          <w:sz w:val="24"/>
          <w:szCs w:val="24"/>
        </w:rPr>
        <w:t>registrovaných závodníků</w:t>
      </w:r>
      <w:r w:rsidR="00E71758">
        <w:rPr>
          <w:rFonts w:ascii="Times New Roman" w:hAnsi="Times New Roman"/>
          <w:color w:val="auto"/>
          <w:sz w:val="24"/>
          <w:szCs w:val="24"/>
        </w:rPr>
        <w:t xml:space="preserve"> či posádek</w:t>
      </w:r>
      <w:r w:rsidR="00A61779">
        <w:rPr>
          <w:rFonts w:ascii="Times New Roman" w:hAnsi="Times New Roman"/>
          <w:color w:val="auto"/>
          <w:sz w:val="24"/>
          <w:szCs w:val="24"/>
        </w:rPr>
        <w:t>,</w:t>
      </w:r>
      <w:r w:rsidR="00E71758">
        <w:rPr>
          <w:rFonts w:ascii="Times New Roman" w:hAnsi="Times New Roman"/>
          <w:color w:val="auto"/>
          <w:sz w:val="24"/>
          <w:szCs w:val="24"/>
        </w:rPr>
        <w:t xml:space="preserve"> </w:t>
      </w:r>
      <w:r w:rsidR="0015456C">
        <w:rPr>
          <w:rFonts w:ascii="Times New Roman" w:hAnsi="Times New Roman"/>
          <w:color w:val="auto"/>
          <w:sz w:val="24"/>
          <w:szCs w:val="24"/>
        </w:rPr>
        <w:t>za předpokladu, že oddíl má řádně uhrazené členské příspěvky do ČSK VT.</w:t>
      </w:r>
      <w:r w:rsidR="00F57E77">
        <w:rPr>
          <w:rFonts w:ascii="Times New Roman" w:hAnsi="Times New Roman"/>
          <w:color w:val="auto"/>
          <w:sz w:val="24"/>
          <w:szCs w:val="24"/>
        </w:rPr>
        <w:t xml:space="preserve"> Pokud oddíl nemá ke dni pořádání závodu uhrazeny členské příspěvky, je </w:t>
      </w:r>
      <w:r w:rsidR="00A61779">
        <w:rPr>
          <w:rFonts w:ascii="Times New Roman" w:hAnsi="Times New Roman"/>
          <w:color w:val="auto"/>
          <w:sz w:val="24"/>
          <w:szCs w:val="24"/>
        </w:rPr>
        <w:t xml:space="preserve">v tomto závodě </w:t>
      </w:r>
      <w:r w:rsidR="00F57E77">
        <w:rPr>
          <w:rFonts w:ascii="Times New Roman" w:hAnsi="Times New Roman"/>
          <w:color w:val="auto"/>
          <w:sz w:val="24"/>
          <w:szCs w:val="24"/>
        </w:rPr>
        <w:t xml:space="preserve">na jeho závodníky </w:t>
      </w:r>
      <w:r w:rsidR="00E71758">
        <w:rPr>
          <w:rFonts w:ascii="Times New Roman" w:hAnsi="Times New Roman"/>
          <w:color w:val="auto"/>
          <w:sz w:val="24"/>
          <w:szCs w:val="24"/>
        </w:rPr>
        <w:t xml:space="preserve">a posádky </w:t>
      </w:r>
      <w:r w:rsidR="00F57E77">
        <w:rPr>
          <w:rFonts w:ascii="Times New Roman" w:hAnsi="Times New Roman"/>
          <w:color w:val="auto"/>
          <w:sz w:val="24"/>
          <w:szCs w:val="24"/>
        </w:rPr>
        <w:t>pohlíženo jako na neregistrované</w:t>
      </w:r>
      <w:r w:rsidR="00A61779">
        <w:rPr>
          <w:rFonts w:ascii="Times New Roman" w:hAnsi="Times New Roman"/>
          <w:color w:val="auto"/>
          <w:sz w:val="24"/>
          <w:szCs w:val="24"/>
        </w:rPr>
        <w:t xml:space="preserve"> a závod se nebude započítávat do celkového vyhodnocení</w:t>
      </w:r>
      <w:r w:rsidR="00F57E77">
        <w:rPr>
          <w:rFonts w:ascii="Times New Roman" w:hAnsi="Times New Roman"/>
          <w:color w:val="auto"/>
          <w:sz w:val="24"/>
          <w:szCs w:val="24"/>
        </w:rPr>
        <w:t>.</w:t>
      </w:r>
    </w:p>
    <w:p w:rsidR="0067766B" w:rsidRPr="00AE6207" w:rsidRDefault="0067766B">
      <w:pPr>
        <w:pStyle w:val="3Zkladntext8b"/>
        <w:ind w:firstLine="0"/>
        <w:jc w:val="left"/>
        <w:rPr>
          <w:rFonts w:ascii="Times New Roman" w:hAnsi="Times New Roman"/>
          <w:color w:val="auto"/>
          <w:sz w:val="24"/>
          <w:szCs w:val="24"/>
        </w:rPr>
      </w:pPr>
      <w:r w:rsidRPr="00AE6207">
        <w:rPr>
          <w:rFonts w:ascii="Times New Roman" w:hAnsi="Times New Roman"/>
          <w:b/>
          <w:bCs/>
          <w:color w:val="auto"/>
          <w:sz w:val="24"/>
          <w:szCs w:val="24"/>
        </w:rPr>
        <w:t>1.6.</w:t>
      </w:r>
      <w:r w:rsidRPr="00AE6207">
        <w:rPr>
          <w:rFonts w:ascii="Times New Roman" w:hAnsi="Times New Roman"/>
          <w:color w:val="auto"/>
          <w:sz w:val="24"/>
          <w:szCs w:val="24"/>
        </w:rPr>
        <w:t xml:space="preserve"> </w:t>
      </w:r>
      <w:r w:rsidR="00A61779">
        <w:rPr>
          <w:rFonts w:ascii="Times New Roman" w:hAnsi="Times New Roman"/>
          <w:color w:val="auto"/>
          <w:sz w:val="24"/>
          <w:szCs w:val="24"/>
        </w:rPr>
        <w:t>Celkové vyhodnocení ČPV - v</w:t>
      </w:r>
      <w:r w:rsidRPr="00AE6207">
        <w:rPr>
          <w:rFonts w:ascii="Times New Roman" w:hAnsi="Times New Roman"/>
          <w:color w:val="auto"/>
          <w:sz w:val="24"/>
          <w:szCs w:val="24"/>
        </w:rPr>
        <w:t xml:space="preserve"> celkovém hodnocení soutěže budou vyhodnoceni a odměněni pouze registrovaní </w:t>
      </w:r>
      <w:r w:rsidR="006471AB">
        <w:rPr>
          <w:rFonts w:ascii="Times New Roman" w:hAnsi="Times New Roman"/>
          <w:color w:val="auto"/>
          <w:sz w:val="24"/>
          <w:szCs w:val="24"/>
        </w:rPr>
        <w:t>závodníci</w:t>
      </w:r>
      <w:r w:rsidR="00A61779">
        <w:rPr>
          <w:rFonts w:ascii="Times New Roman" w:hAnsi="Times New Roman"/>
          <w:color w:val="auto"/>
          <w:sz w:val="24"/>
          <w:szCs w:val="24"/>
        </w:rPr>
        <w:t xml:space="preserve"> a </w:t>
      </w:r>
      <w:proofErr w:type="gramStart"/>
      <w:r w:rsidR="00A61779">
        <w:rPr>
          <w:rFonts w:ascii="Times New Roman" w:hAnsi="Times New Roman"/>
          <w:color w:val="auto"/>
          <w:sz w:val="24"/>
          <w:szCs w:val="24"/>
        </w:rPr>
        <w:t>posádky (</w:t>
      </w:r>
      <w:r w:rsidR="003D3D4B" w:rsidRPr="00AE6207">
        <w:rPr>
          <w:rFonts w:ascii="Times New Roman" w:hAnsi="Times New Roman"/>
          <w:color w:val="auto"/>
          <w:sz w:val="24"/>
          <w:szCs w:val="24"/>
        </w:rPr>
        <w:t xml:space="preserve"> C2</w:t>
      </w:r>
      <w:proofErr w:type="gramEnd"/>
      <w:r w:rsidR="003D3D4B" w:rsidRPr="00AE6207">
        <w:rPr>
          <w:rFonts w:ascii="Times New Roman" w:hAnsi="Times New Roman"/>
          <w:color w:val="auto"/>
          <w:sz w:val="24"/>
          <w:szCs w:val="24"/>
        </w:rPr>
        <w:t xml:space="preserve"> a GTX</w:t>
      </w:r>
      <w:r w:rsidR="00A61779">
        <w:rPr>
          <w:rFonts w:ascii="Times New Roman" w:hAnsi="Times New Roman"/>
          <w:color w:val="auto"/>
          <w:sz w:val="24"/>
          <w:szCs w:val="24"/>
        </w:rPr>
        <w:t>)</w:t>
      </w:r>
      <w:r w:rsidRPr="00AE6207">
        <w:rPr>
          <w:rFonts w:ascii="Times New Roman" w:hAnsi="Times New Roman"/>
          <w:color w:val="auto"/>
          <w:sz w:val="24"/>
          <w:szCs w:val="24"/>
        </w:rPr>
        <w:t xml:space="preserve"> a oddíly organizované v ČSK VT (viz 7.2.). </w:t>
      </w:r>
      <w:r w:rsidR="00475C80">
        <w:rPr>
          <w:rFonts w:ascii="Times New Roman" w:hAnsi="Times New Roman"/>
          <w:color w:val="auto"/>
          <w:sz w:val="24"/>
          <w:szCs w:val="24"/>
        </w:rPr>
        <w:t xml:space="preserve">Kategorie K2 bude vyhodnocena pouze v případě, že se celého seriálu závodů zúčastní minimálně osm různých posádek. </w:t>
      </w:r>
      <w:r w:rsidRPr="00AE6207">
        <w:rPr>
          <w:rFonts w:ascii="Times New Roman" w:hAnsi="Times New Roman"/>
          <w:color w:val="auto"/>
          <w:sz w:val="24"/>
          <w:szCs w:val="24"/>
        </w:rPr>
        <w:t xml:space="preserve">Podle finančních možností sekce VT ČSK mohou být oddíly odměněny finančně. Vítězové jednotlivých kategorií v celém seriálu </w:t>
      </w:r>
      <w:r w:rsidR="00C30706" w:rsidRPr="00AE6207">
        <w:rPr>
          <w:rFonts w:ascii="Times New Roman" w:hAnsi="Times New Roman"/>
          <w:color w:val="auto"/>
          <w:sz w:val="24"/>
          <w:szCs w:val="24"/>
        </w:rPr>
        <w:t>ČPV</w:t>
      </w:r>
      <w:r w:rsidRPr="00AE6207">
        <w:rPr>
          <w:rFonts w:ascii="Times New Roman" w:hAnsi="Times New Roman"/>
          <w:color w:val="auto"/>
          <w:sz w:val="24"/>
          <w:szCs w:val="24"/>
        </w:rPr>
        <w:t xml:space="preserve"> získají titul „Vítěz Českého poháru vodáků” a pohár. Losování případné hlavní ceny od sponzora závodů proběhne z řad registrovaných závodníků, kteří </w:t>
      </w:r>
      <w:r w:rsidR="00A61779">
        <w:rPr>
          <w:rFonts w:ascii="Times New Roman" w:hAnsi="Times New Roman"/>
          <w:color w:val="auto"/>
          <w:sz w:val="24"/>
          <w:szCs w:val="24"/>
        </w:rPr>
        <w:t xml:space="preserve">jako registrovaní </w:t>
      </w:r>
      <w:r w:rsidRPr="00AE6207">
        <w:rPr>
          <w:rFonts w:ascii="Times New Roman" w:hAnsi="Times New Roman"/>
          <w:color w:val="auto"/>
          <w:sz w:val="24"/>
          <w:szCs w:val="24"/>
        </w:rPr>
        <w:t xml:space="preserve">absolvovali nejméně </w:t>
      </w:r>
      <w:r w:rsidR="005340FD">
        <w:rPr>
          <w:rFonts w:ascii="Times New Roman" w:hAnsi="Times New Roman"/>
          <w:color w:val="auto"/>
          <w:sz w:val="24"/>
          <w:szCs w:val="24"/>
        </w:rPr>
        <w:t>tolik závodů, kolik je maximálně možný počet hodnocených závodů v</w:t>
      </w:r>
      <w:r w:rsidRPr="00AE6207">
        <w:rPr>
          <w:rFonts w:ascii="Times New Roman" w:hAnsi="Times New Roman"/>
          <w:color w:val="auto"/>
          <w:sz w:val="24"/>
          <w:szCs w:val="24"/>
        </w:rPr>
        <w:t xml:space="preserve"> příslušném roce</w:t>
      </w:r>
      <w:r w:rsidR="00C23B90">
        <w:rPr>
          <w:rFonts w:ascii="Times New Roman" w:hAnsi="Times New Roman"/>
          <w:color w:val="auto"/>
          <w:sz w:val="24"/>
          <w:szCs w:val="24"/>
        </w:rPr>
        <w:t xml:space="preserve"> – </w:t>
      </w:r>
      <w:proofErr w:type="gramStart"/>
      <w:r w:rsidR="00C23B90">
        <w:rPr>
          <w:rFonts w:ascii="Times New Roman" w:hAnsi="Times New Roman"/>
          <w:color w:val="auto"/>
          <w:sz w:val="24"/>
          <w:szCs w:val="24"/>
        </w:rPr>
        <w:t>viz.</w:t>
      </w:r>
      <w:proofErr w:type="gramEnd"/>
      <w:r w:rsidR="00C23B90">
        <w:rPr>
          <w:rFonts w:ascii="Times New Roman" w:hAnsi="Times New Roman"/>
          <w:color w:val="auto"/>
          <w:sz w:val="24"/>
          <w:szCs w:val="24"/>
        </w:rPr>
        <w:t xml:space="preserve"> 7.3</w:t>
      </w:r>
      <w:r w:rsidRPr="00AE6207">
        <w:rPr>
          <w:rFonts w:ascii="Times New Roman" w:hAnsi="Times New Roman"/>
          <w:color w:val="auto"/>
          <w:sz w:val="24"/>
          <w:szCs w:val="24"/>
        </w:rPr>
        <w:t>.</w:t>
      </w:r>
    </w:p>
    <w:p w:rsidR="0067766B" w:rsidRPr="00AE6207" w:rsidRDefault="0067766B">
      <w:pPr>
        <w:pStyle w:val="3Zkladntext8b"/>
        <w:spacing w:after="57"/>
        <w:ind w:firstLine="0"/>
        <w:jc w:val="left"/>
        <w:rPr>
          <w:rFonts w:ascii="Times New Roman" w:hAnsi="Times New Roman"/>
          <w:color w:val="auto"/>
          <w:sz w:val="24"/>
          <w:szCs w:val="24"/>
        </w:rPr>
      </w:pPr>
      <w:r w:rsidRPr="00AE6207">
        <w:rPr>
          <w:rFonts w:ascii="Times New Roman" w:hAnsi="Times New Roman"/>
          <w:b/>
          <w:bCs/>
          <w:color w:val="auto"/>
          <w:sz w:val="24"/>
          <w:szCs w:val="24"/>
        </w:rPr>
        <w:t>1.7.</w:t>
      </w:r>
      <w:r w:rsidRPr="00AE6207">
        <w:rPr>
          <w:rFonts w:ascii="Times New Roman" w:hAnsi="Times New Roman"/>
          <w:color w:val="auto"/>
          <w:sz w:val="24"/>
          <w:szCs w:val="24"/>
        </w:rPr>
        <w:t xml:space="preserve"> K jednoznačné identifikaci </w:t>
      </w:r>
      <w:r w:rsidR="00A61779">
        <w:rPr>
          <w:rFonts w:ascii="Times New Roman" w:hAnsi="Times New Roman"/>
          <w:color w:val="auto"/>
          <w:sz w:val="24"/>
          <w:szCs w:val="24"/>
        </w:rPr>
        <w:t xml:space="preserve">závodníka a </w:t>
      </w:r>
      <w:r w:rsidRPr="00AE6207">
        <w:rPr>
          <w:rFonts w:ascii="Times New Roman" w:hAnsi="Times New Roman"/>
          <w:color w:val="auto"/>
          <w:sz w:val="24"/>
          <w:szCs w:val="24"/>
        </w:rPr>
        <w:t xml:space="preserve">posádky při zpracování výsledků </w:t>
      </w:r>
      <w:r w:rsidR="00C30706" w:rsidRPr="00AE6207">
        <w:rPr>
          <w:rFonts w:ascii="Times New Roman" w:hAnsi="Times New Roman"/>
          <w:color w:val="auto"/>
          <w:sz w:val="24"/>
          <w:szCs w:val="24"/>
        </w:rPr>
        <w:t>ČPV</w:t>
      </w:r>
      <w:r w:rsidRPr="00AE6207">
        <w:rPr>
          <w:rFonts w:ascii="Times New Roman" w:hAnsi="Times New Roman"/>
          <w:color w:val="auto"/>
          <w:sz w:val="24"/>
          <w:szCs w:val="24"/>
        </w:rPr>
        <w:t xml:space="preserve"> je použito </w:t>
      </w:r>
      <w:r w:rsidR="003C3875" w:rsidRPr="00AE6207">
        <w:rPr>
          <w:rFonts w:ascii="Times New Roman" w:hAnsi="Times New Roman"/>
          <w:color w:val="auto"/>
          <w:sz w:val="24"/>
          <w:szCs w:val="24"/>
        </w:rPr>
        <w:t xml:space="preserve">registrační číslo ČSK-VT závodníka </w:t>
      </w:r>
      <w:r w:rsidR="004A01D4">
        <w:rPr>
          <w:rFonts w:ascii="Times New Roman" w:hAnsi="Times New Roman"/>
          <w:color w:val="auto"/>
          <w:sz w:val="24"/>
          <w:szCs w:val="24"/>
        </w:rPr>
        <w:t>případně závodníků v posádce</w:t>
      </w:r>
      <w:r w:rsidRPr="00AE6207">
        <w:rPr>
          <w:rFonts w:ascii="Times New Roman" w:hAnsi="Times New Roman"/>
          <w:color w:val="auto"/>
          <w:sz w:val="24"/>
          <w:szCs w:val="24"/>
        </w:rPr>
        <w:t>. Zpracování výsledků jednotlivých závodů provádí pořádající oddíl, celkové vyhodnocení výsledků provádí sekce Vodní tur</w:t>
      </w:r>
      <w:r w:rsidR="004A01D4">
        <w:rPr>
          <w:rFonts w:ascii="Times New Roman" w:hAnsi="Times New Roman"/>
          <w:color w:val="auto"/>
          <w:sz w:val="24"/>
          <w:szCs w:val="24"/>
        </w:rPr>
        <w:t>istiky ČSK.</w:t>
      </w:r>
    </w:p>
    <w:p w:rsidR="0067766B" w:rsidRPr="00AE6207" w:rsidRDefault="0067766B">
      <w:pPr>
        <w:pStyle w:val="3Zkladntext8b"/>
        <w:ind w:firstLine="0"/>
        <w:jc w:val="left"/>
        <w:rPr>
          <w:rFonts w:ascii="Times New Roman" w:hAnsi="Times New Roman"/>
          <w:b/>
          <w:bCs/>
          <w:color w:val="auto"/>
          <w:sz w:val="24"/>
          <w:szCs w:val="24"/>
        </w:rPr>
      </w:pPr>
      <w:r w:rsidRPr="00AE6207">
        <w:rPr>
          <w:color w:val="FF0000"/>
        </w:rPr>
        <w:br/>
      </w:r>
      <w:r w:rsidRPr="00AE6207">
        <w:rPr>
          <w:color w:val="FF0000"/>
        </w:rPr>
        <w:br/>
      </w:r>
      <w:r w:rsidRPr="00AE6207">
        <w:rPr>
          <w:rFonts w:ascii="Times New Roman" w:hAnsi="Times New Roman"/>
          <w:b/>
          <w:bCs/>
          <w:color w:val="auto"/>
          <w:sz w:val="24"/>
          <w:szCs w:val="24"/>
        </w:rPr>
        <w:t>2. Bezpečnostní podmínky</w:t>
      </w:r>
    </w:p>
    <w:p w:rsidR="0067766B" w:rsidRPr="00AE6207" w:rsidRDefault="0067766B">
      <w:pPr>
        <w:pStyle w:val="3Zkladntext8b"/>
        <w:ind w:firstLine="0"/>
        <w:jc w:val="left"/>
        <w:rPr>
          <w:rFonts w:ascii="Times New Roman" w:hAnsi="Times New Roman"/>
          <w:color w:val="auto"/>
          <w:sz w:val="24"/>
          <w:szCs w:val="24"/>
        </w:rPr>
      </w:pPr>
      <w:r w:rsidRPr="00AE6207">
        <w:rPr>
          <w:rFonts w:ascii="Times New Roman" w:hAnsi="Times New Roman"/>
          <w:b/>
          <w:bCs/>
          <w:color w:val="auto"/>
          <w:sz w:val="24"/>
          <w:szCs w:val="24"/>
        </w:rPr>
        <w:t>2.1.</w:t>
      </w:r>
      <w:r w:rsidRPr="00AE6207">
        <w:rPr>
          <w:rFonts w:ascii="Times New Roman" w:hAnsi="Times New Roman"/>
          <w:color w:val="auto"/>
          <w:sz w:val="24"/>
          <w:szCs w:val="24"/>
        </w:rPr>
        <w:t xml:space="preserve"> Závodníci startují na vlastní nebezpečí a odpovědnost. </w:t>
      </w:r>
      <w:r w:rsidR="007F2FF7" w:rsidRPr="00AE6207">
        <w:rPr>
          <w:rFonts w:ascii="Times New Roman" w:hAnsi="Times New Roman"/>
          <w:color w:val="auto"/>
          <w:sz w:val="24"/>
          <w:szCs w:val="24"/>
        </w:rPr>
        <w:t xml:space="preserve">Závodníci jsou povinni se seznámit s prohlášením účastníka závodu na přihlášce a svým podpisem, nebo podpisem </w:t>
      </w:r>
      <w:r w:rsidR="00DD4108" w:rsidRPr="00AE6207">
        <w:rPr>
          <w:rFonts w:ascii="Times New Roman" w:hAnsi="Times New Roman"/>
          <w:color w:val="auto"/>
          <w:sz w:val="24"/>
          <w:szCs w:val="24"/>
        </w:rPr>
        <w:t>osoby povinné dohledem</w:t>
      </w:r>
      <w:r w:rsidR="007F2FF7" w:rsidRPr="00AE6207">
        <w:rPr>
          <w:rFonts w:ascii="Times New Roman" w:hAnsi="Times New Roman"/>
          <w:color w:val="auto"/>
          <w:sz w:val="24"/>
          <w:szCs w:val="24"/>
        </w:rPr>
        <w:t>, toto stvrdit.</w:t>
      </w:r>
    </w:p>
    <w:p w:rsidR="0067766B" w:rsidRPr="00EE7D70" w:rsidRDefault="0067766B">
      <w:pPr>
        <w:pStyle w:val="3Zkladntext8b"/>
        <w:ind w:firstLine="0"/>
        <w:jc w:val="left"/>
        <w:rPr>
          <w:rFonts w:ascii="Times New Roman" w:hAnsi="Times New Roman"/>
          <w:color w:val="auto"/>
          <w:sz w:val="24"/>
          <w:szCs w:val="24"/>
        </w:rPr>
      </w:pPr>
      <w:r w:rsidRPr="00AE6207">
        <w:rPr>
          <w:rFonts w:ascii="Times New Roman" w:hAnsi="Times New Roman"/>
          <w:b/>
          <w:bCs/>
          <w:color w:val="auto"/>
          <w:sz w:val="24"/>
          <w:szCs w:val="24"/>
        </w:rPr>
        <w:t>2.2.</w:t>
      </w:r>
      <w:r w:rsidRPr="00AE6207">
        <w:rPr>
          <w:rFonts w:ascii="Times New Roman" w:hAnsi="Times New Roman"/>
          <w:color w:val="auto"/>
          <w:sz w:val="24"/>
          <w:szCs w:val="24"/>
        </w:rPr>
        <w:t xml:space="preserve"> Závodníci musí být dobrými plavci, za což odpovídá přihlašovatel, který závodníka přihlašuje. Závodník je povinen mít během celého závodu na těle upevněnou plovací vestu a na hlavě ochrannou přilbu</w:t>
      </w:r>
      <w:r w:rsidR="006D1A4C" w:rsidRPr="00AE6207">
        <w:rPr>
          <w:rFonts w:ascii="Times New Roman" w:hAnsi="Times New Roman"/>
          <w:color w:val="auto"/>
          <w:sz w:val="24"/>
          <w:szCs w:val="24"/>
        </w:rPr>
        <w:t xml:space="preserve"> obojí splňující normy v platném znění</w:t>
      </w:r>
      <w:r w:rsidRPr="00AE6207">
        <w:rPr>
          <w:rFonts w:ascii="Times New Roman" w:hAnsi="Times New Roman"/>
          <w:color w:val="auto"/>
          <w:sz w:val="24"/>
          <w:szCs w:val="24"/>
        </w:rPr>
        <w:t>.</w:t>
      </w:r>
      <w:r w:rsidRPr="00EE7D70">
        <w:rPr>
          <w:rFonts w:ascii="Times New Roman" w:hAnsi="Times New Roman"/>
          <w:color w:val="auto"/>
          <w:sz w:val="24"/>
          <w:szCs w:val="24"/>
        </w:rPr>
        <w:t xml:space="preserve"> Za toto vybavení zodpovídá přihlašovatel. Při nesplnění bezpečnostních podmínek musí pořadatel závodníka diskvalifikovat.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2.3.</w:t>
      </w:r>
      <w:r w:rsidRPr="00EE7D70">
        <w:rPr>
          <w:rFonts w:ascii="Times New Roman" w:hAnsi="Times New Roman"/>
          <w:color w:val="auto"/>
          <w:sz w:val="24"/>
          <w:szCs w:val="24"/>
        </w:rPr>
        <w:t xml:space="preserve"> Závodník musí být v lodi upevněn tak, aby se při zvrhnutí lodě byl schopen sám vyprostit. Loď musí být zabezpečena proti potopení a vybavena vhodným chytacím zařízením.</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2.4.</w:t>
      </w:r>
      <w:r w:rsidRPr="00EE7D70">
        <w:rPr>
          <w:rFonts w:ascii="Times New Roman" w:hAnsi="Times New Roman"/>
          <w:color w:val="auto"/>
          <w:sz w:val="24"/>
          <w:szCs w:val="24"/>
        </w:rPr>
        <w:t xml:space="preserve"> Plovací vesty, přilby, zabezpečení proti potopení a chytací zařízení lodě musí být funkční během celého závodu.</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2.5.</w:t>
      </w:r>
      <w:r w:rsidRPr="00EE7D70">
        <w:rPr>
          <w:rFonts w:ascii="Times New Roman" w:hAnsi="Times New Roman"/>
          <w:color w:val="auto"/>
          <w:sz w:val="24"/>
          <w:szCs w:val="24"/>
        </w:rPr>
        <w:t xml:space="preserve"> Závodník je povinen zvláště pečlivě dodržovat veškerá bezpečností ustanovení daná těmito pravidly a určená pořadatelem v propozicích a při výkladu trati.</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2.6.</w:t>
      </w:r>
      <w:r w:rsidRPr="00EE7D70">
        <w:rPr>
          <w:rFonts w:ascii="Times New Roman" w:hAnsi="Times New Roman"/>
          <w:color w:val="auto"/>
          <w:sz w:val="24"/>
          <w:szCs w:val="24"/>
        </w:rPr>
        <w:t xml:space="preserve"> Za závodníky mladší 18 let zodpovídá vysílající složka.</w:t>
      </w:r>
    </w:p>
    <w:p w:rsidR="0067766B" w:rsidRPr="00EE7D70" w:rsidRDefault="0067766B">
      <w:pPr>
        <w:pStyle w:val="3Zkladntext8b"/>
        <w:ind w:firstLine="0"/>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3. Organizace a průběh závodu</w:t>
      </w: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3.1.</w:t>
      </w:r>
      <w:r w:rsidRPr="00EE7D70">
        <w:rPr>
          <w:rFonts w:ascii="Times New Roman" w:hAnsi="Times New Roman"/>
          <w:color w:val="auto"/>
          <w:sz w:val="24"/>
          <w:szCs w:val="24"/>
        </w:rPr>
        <w:t xml:space="preserve"> </w:t>
      </w:r>
      <w:r w:rsidRPr="00EE7D70">
        <w:rPr>
          <w:rFonts w:ascii="Times New Roman" w:hAnsi="Times New Roman"/>
          <w:b/>
          <w:bCs/>
          <w:color w:val="auto"/>
          <w:sz w:val="24"/>
          <w:szCs w:val="24"/>
        </w:rPr>
        <w:t>Činovnický sbor závodu tvoří:</w:t>
      </w:r>
    </w:p>
    <w:p w:rsidR="0067766B" w:rsidRPr="00EE7D70"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ředitel závodu</w:t>
      </w:r>
    </w:p>
    <w:p w:rsidR="0067766B" w:rsidRPr="00EE7D70"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hlavní rozhodčí</w:t>
      </w:r>
    </w:p>
    <w:p w:rsidR="0067766B" w:rsidRPr="00EE7D70"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stavitel trati</w:t>
      </w:r>
    </w:p>
    <w:p w:rsidR="0067766B"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hospodář</w:t>
      </w:r>
    </w:p>
    <w:p w:rsidR="009B5FCC" w:rsidRPr="00EE7D70" w:rsidRDefault="00213D9A" w:rsidP="00231203">
      <w:pPr>
        <w:pStyle w:val="3Zkladntext8b"/>
        <w:numPr>
          <w:ilvl w:val="0"/>
          <w:numId w:val="6"/>
        </w:numPr>
        <w:jc w:val="left"/>
        <w:rPr>
          <w:rFonts w:ascii="Times New Roman" w:hAnsi="Times New Roman"/>
          <w:color w:val="auto"/>
          <w:sz w:val="24"/>
          <w:szCs w:val="24"/>
        </w:rPr>
      </w:pPr>
      <w:r>
        <w:rPr>
          <w:rFonts w:ascii="Times New Roman" w:hAnsi="Times New Roman"/>
          <w:color w:val="auto"/>
          <w:sz w:val="24"/>
          <w:szCs w:val="24"/>
        </w:rPr>
        <w:t>t</w:t>
      </w:r>
      <w:r w:rsidR="009B5FCC">
        <w:rPr>
          <w:rFonts w:ascii="Times New Roman" w:hAnsi="Times New Roman"/>
          <w:color w:val="auto"/>
          <w:sz w:val="24"/>
          <w:szCs w:val="24"/>
        </w:rPr>
        <w:t>echnický delegát ČSK VT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Činovnický sbor řídí přípravu i vlastní průběh závodu, přihlášky, výdej startovních čísel, stavbu trati, záchranu, občerstvení.</w:t>
      </w:r>
      <w:r w:rsidR="009B5FCC">
        <w:rPr>
          <w:rFonts w:ascii="Times New Roman" w:hAnsi="Times New Roman"/>
          <w:color w:val="auto"/>
          <w:sz w:val="24"/>
          <w:szCs w:val="24"/>
        </w:rPr>
        <w:t xml:space="preserve"> Technický delegát dohl</w:t>
      </w:r>
      <w:r w:rsidR="00C02FD5">
        <w:rPr>
          <w:rFonts w:ascii="Times New Roman" w:hAnsi="Times New Roman"/>
          <w:color w:val="auto"/>
          <w:sz w:val="24"/>
          <w:szCs w:val="24"/>
        </w:rPr>
        <w:t>íží na soulad průběhu závodu s pravidly.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Ředitel závodu</w:t>
      </w:r>
      <w:r w:rsidRPr="00EE7D70">
        <w:rPr>
          <w:rFonts w:ascii="Times New Roman" w:hAnsi="Times New Roman"/>
          <w:color w:val="auto"/>
          <w:sz w:val="24"/>
          <w:szCs w:val="24"/>
        </w:rPr>
        <w:t xml:space="preserve"> odpovídá za uspořádání a průběh závodu po organizační stránce, přijímá protesty k organizaci a průběhu závodu a je zodpovědný za jejich řešení.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Hlavní rozhodčí</w:t>
      </w:r>
      <w:r w:rsidRPr="00EE7D70">
        <w:rPr>
          <w:rFonts w:ascii="Times New Roman" w:hAnsi="Times New Roman"/>
          <w:color w:val="auto"/>
          <w:sz w:val="24"/>
          <w:szCs w:val="24"/>
        </w:rPr>
        <w:t xml:space="preserve"> je odpovědný za dodržování platných pravidel. Školí brankové rozhodčí, přiděluje jednotlivým rozhodčím branky, kde budou rozhodovat. Přijímá protesty proti </w:t>
      </w:r>
      <w:r w:rsidRPr="00EE7D70">
        <w:rPr>
          <w:rFonts w:ascii="Times New Roman" w:hAnsi="Times New Roman"/>
          <w:color w:val="auto"/>
          <w:sz w:val="24"/>
          <w:szCs w:val="24"/>
        </w:rPr>
        <w:lastRenderedPageBreak/>
        <w:t>výsledkům závodu a je zodpovědný za vyřízení protestů proti výsledkům závodu. Schvaluje trať a na základě zápisu o poškození branky během závodu musí rozhodnout o případném anulování branky.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Stavitel trati</w:t>
      </w:r>
      <w:r w:rsidRPr="00EE7D70">
        <w:rPr>
          <w:rFonts w:ascii="Times New Roman" w:hAnsi="Times New Roman"/>
          <w:color w:val="auto"/>
          <w:sz w:val="24"/>
          <w:szCs w:val="24"/>
        </w:rPr>
        <w:t xml:space="preserve"> odpovídá za návrh a realizaci trati tak, aby odpovídala stanoveným pravidlům a využívala co nejvíce terénu a jeho rozmanitosti. Trať by měla obtížností odpovídat významu závodu.</w:t>
      </w:r>
    </w:p>
    <w:p w:rsidR="0067766B"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Hospodář</w:t>
      </w:r>
      <w:r w:rsidRPr="00EE7D70">
        <w:rPr>
          <w:rFonts w:ascii="Times New Roman" w:hAnsi="Times New Roman"/>
          <w:color w:val="auto"/>
          <w:sz w:val="24"/>
          <w:szCs w:val="24"/>
        </w:rPr>
        <w:t xml:space="preserve"> závodu zpracovává rozpočet a vyúčtování závodu. Řídí ekonomickou stránku závodu.</w:t>
      </w:r>
    </w:p>
    <w:p w:rsidR="00C02FD5" w:rsidRPr="00EE7D70" w:rsidRDefault="00C02FD5">
      <w:pPr>
        <w:pStyle w:val="3Zkladntext8b"/>
        <w:ind w:firstLine="0"/>
        <w:jc w:val="left"/>
        <w:rPr>
          <w:rFonts w:ascii="Times New Roman" w:hAnsi="Times New Roman"/>
          <w:color w:val="auto"/>
          <w:sz w:val="24"/>
          <w:szCs w:val="24"/>
        </w:rPr>
      </w:pPr>
      <w:r w:rsidRPr="004A01D4">
        <w:rPr>
          <w:rFonts w:ascii="Times New Roman" w:hAnsi="Times New Roman"/>
          <w:b/>
          <w:color w:val="auto"/>
          <w:sz w:val="24"/>
          <w:szCs w:val="24"/>
        </w:rPr>
        <w:t>Technický delegát</w:t>
      </w:r>
      <w:r>
        <w:rPr>
          <w:rFonts w:ascii="Times New Roman" w:hAnsi="Times New Roman"/>
          <w:color w:val="auto"/>
          <w:sz w:val="24"/>
          <w:szCs w:val="24"/>
        </w:rPr>
        <w:t xml:space="preserve"> je jmenován výborem ČSK VT a je oprávněn kontrolovat, zdali závod probíhá v souladu s pravidly. Je oprávněn nahlížet do přihlášek k závodu, brankových protokolů a vystupovat z lodi v brankovišti. Dále kontroluje správnost technického provedení trati.</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3.2.</w:t>
      </w:r>
      <w:r w:rsidRPr="00EE7D70">
        <w:rPr>
          <w:rFonts w:ascii="Times New Roman" w:hAnsi="Times New Roman"/>
          <w:color w:val="auto"/>
          <w:sz w:val="24"/>
          <w:szCs w:val="24"/>
        </w:rPr>
        <w:t xml:space="preserve"> Na nebezpečných místech zajišťuje pořadatel záchranu, event. je označí jako povinná přenášení. </w:t>
      </w:r>
    </w:p>
    <w:p w:rsidR="0067766B" w:rsidRPr="00EE7D70" w:rsidRDefault="0067766B">
      <w:pPr>
        <w:pStyle w:val="Zkladntextodsazen"/>
        <w:ind w:firstLine="0"/>
        <w:jc w:val="left"/>
        <w:rPr>
          <w:rFonts w:ascii="Times New Roman" w:hAnsi="Times New Roman" w:cs="Times New Roman"/>
          <w:b/>
          <w:bCs/>
          <w:color w:val="auto"/>
          <w:sz w:val="24"/>
          <w:szCs w:val="24"/>
        </w:rPr>
      </w:pPr>
      <w:r w:rsidRPr="00EE7D70">
        <w:rPr>
          <w:rFonts w:ascii="Times New Roman" w:hAnsi="Times New Roman" w:cs="Times New Roman"/>
          <w:b/>
          <w:bCs/>
          <w:color w:val="auto"/>
          <w:sz w:val="24"/>
          <w:szCs w:val="24"/>
        </w:rPr>
        <w:t>3.3.</w:t>
      </w:r>
      <w:r w:rsidRPr="00EE7D70">
        <w:rPr>
          <w:rFonts w:ascii="Times New Roman" w:hAnsi="Times New Roman" w:cs="Times New Roman"/>
          <w:color w:val="auto"/>
          <w:sz w:val="24"/>
          <w:szCs w:val="24"/>
        </w:rPr>
        <w:t xml:space="preserve"> Protest proti průběhu závodu musí protestující podat písemn</w:t>
      </w:r>
      <w:r w:rsidR="00231203">
        <w:rPr>
          <w:rFonts w:ascii="Times New Roman" w:hAnsi="Times New Roman" w:cs="Times New Roman"/>
          <w:color w:val="auto"/>
          <w:sz w:val="24"/>
          <w:szCs w:val="24"/>
        </w:rPr>
        <w:t>ě</w:t>
      </w:r>
      <w:r w:rsidR="007B5323">
        <w:rPr>
          <w:rFonts w:ascii="Times New Roman" w:hAnsi="Times New Roman" w:cs="Times New Roman"/>
          <w:color w:val="auto"/>
          <w:sz w:val="24"/>
          <w:szCs w:val="24"/>
        </w:rPr>
        <w:t xml:space="preserve"> </w:t>
      </w:r>
      <w:r w:rsidRPr="00EE7D70">
        <w:rPr>
          <w:rFonts w:ascii="Times New Roman" w:hAnsi="Times New Roman" w:cs="Times New Roman"/>
          <w:color w:val="auto"/>
          <w:sz w:val="24"/>
          <w:szCs w:val="24"/>
        </w:rPr>
        <w:t xml:space="preserve">řediteli závodu. Ten musí protest vyřešit do ukončení závodu a rozhodnutí oznámit protestujícím ihned. Protest proti výsledkům závodu musí protestující podat písemně </w:t>
      </w:r>
      <w:r w:rsidR="007B5323">
        <w:rPr>
          <w:rFonts w:ascii="Times New Roman" w:hAnsi="Times New Roman" w:cs="Times New Roman"/>
          <w:color w:val="auto"/>
          <w:sz w:val="24"/>
          <w:szCs w:val="24"/>
        </w:rPr>
        <w:t>na e-mailovou adresu závodu zveřejněnou v propozicích a ve výsledkové listině (</w:t>
      </w:r>
      <w:r w:rsidR="00231203">
        <w:rPr>
          <w:rFonts w:ascii="Times New Roman" w:hAnsi="Times New Roman" w:cs="Times New Roman"/>
          <w:color w:val="auto"/>
          <w:sz w:val="24"/>
          <w:szCs w:val="24"/>
        </w:rPr>
        <w:t>cpv.</w:t>
      </w:r>
      <w:r w:rsidR="00231203" w:rsidRPr="00231203">
        <w:rPr>
          <w:rFonts w:ascii="Times New Roman" w:hAnsi="Times New Roman" w:cs="Times New Roman"/>
          <w:i/>
          <w:color w:val="auto"/>
          <w:sz w:val="24"/>
          <w:szCs w:val="24"/>
        </w:rPr>
        <w:t>jmenozavodu</w:t>
      </w:r>
      <w:r w:rsidR="007B5323" w:rsidRPr="004A01D4">
        <w:rPr>
          <w:rFonts w:ascii="Times New Roman" w:hAnsi="Times New Roman" w:cs="Times New Roman"/>
          <w:color w:val="auto"/>
          <w:sz w:val="24"/>
          <w:szCs w:val="24"/>
        </w:rPr>
        <w:t>@</w:t>
      </w:r>
      <w:r w:rsidR="00231203">
        <w:rPr>
          <w:rFonts w:ascii="Times New Roman" w:hAnsi="Times New Roman" w:cs="Times New Roman"/>
          <w:color w:val="auto"/>
          <w:sz w:val="24"/>
          <w:szCs w:val="24"/>
        </w:rPr>
        <w:t>kanoe</w:t>
      </w:r>
      <w:r w:rsidR="007B5323" w:rsidRPr="004A01D4">
        <w:rPr>
          <w:rFonts w:ascii="Times New Roman" w:hAnsi="Times New Roman" w:cs="Times New Roman"/>
          <w:color w:val="auto"/>
          <w:sz w:val="24"/>
          <w:szCs w:val="24"/>
        </w:rPr>
        <w:t>.cz</w:t>
      </w:r>
      <w:r w:rsidR="00231203">
        <w:rPr>
          <w:rFonts w:ascii="Times New Roman" w:hAnsi="Times New Roman" w:cs="Times New Roman"/>
          <w:color w:val="auto"/>
          <w:sz w:val="24"/>
          <w:szCs w:val="24"/>
        </w:rPr>
        <w:t>)</w:t>
      </w:r>
      <w:r w:rsidR="007B5323">
        <w:rPr>
          <w:rFonts w:ascii="Times New Roman" w:hAnsi="Times New Roman" w:cs="Times New Roman"/>
          <w:color w:val="auto"/>
          <w:sz w:val="24"/>
          <w:szCs w:val="24"/>
        </w:rPr>
        <w:t>, a to</w:t>
      </w:r>
      <w:r w:rsidRPr="00EE7D70">
        <w:rPr>
          <w:rFonts w:ascii="Times New Roman" w:hAnsi="Times New Roman" w:cs="Times New Roman"/>
          <w:color w:val="auto"/>
          <w:sz w:val="24"/>
          <w:szCs w:val="24"/>
        </w:rPr>
        <w:t xml:space="preserve"> nejpozději do 5 dnů po </w:t>
      </w:r>
      <w:r w:rsidR="00D03C0E">
        <w:rPr>
          <w:rFonts w:ascii="Times New Roman" w:hAnsi="Times New Roman" w:cs="Times New Roman"/>
          <w:color w:val="auto"/>
          <w:sz w:val="24"/>
          <w:szCs w:val="24"/>
        </w:rPr>
        <w:t>zveřejnění výsledků na kanoe.cz s tím, že den zveřejnění se do lhůty nezapočítává</w:t>
      </w:r>
      <w:r w:rsidRPr="00EE7D70">
        <w:rPr>
          <w:rFonts w:ascii="Times New Roman" w:hAnsi="Times New Roman" w:cs="Times New Roman"/>
          <w:color w:val="auto"/>
          <w:sz w:val="24"/>
          <w:szCs w:val="24"/>
        </w:rPr>
        <w:t xml:space="preserve">. Hlavní rozhodčí musí zaslat protestujícímu </w:t>
      </w:r>
      <w:r w:rsidR="007B5323">
        <w:rPr>
          <w:rFonts w:ascii="Times New Roman" w:hAnsi="Times New Roman" w:cs="Times New Roman"/>
          <w:color w:val="auto"/>
          <w:sz w:val="24"/>
          <w:szCs w:val="24"/>
        </w:rPr>
        <w:t xml:space="preserve">a výboru ČSK VT </w:t>
      </w:r>
      <w:r w:rsidRPr="00EE7D70">
        <w:rPr>
          <w:rFonts w:ascii="Times New Roman" w:hAnsi="Times New Roman" w:cs="Times New Roman"/>
          <w:color w:val="auto"/>
          <w:sz w:val="24"/>
          <w:szCs w:val="24"/>
        </w:rPr>
        <w:t>rozhodnutí</w:t>
      </w:r>
      <w:r w:rsidR="007B5323">
        <w:rPr>
          <w:rFonts w:ascii="Times New Roman" w:hAnsi="Times New Roman" w:cs="Times New Roman"/>
          <w:color w:val="auto"/>
          <w:sz w:val="24"/>
          <w:szCs w:val="24"/>
        </w:rPr>
        <w:t xml:space="preserve"> o </w:t>
      </w:r>
      <w:r w:rsidR="00C60F11">
        <w:rPr>
          <w:rFonts w:ascii="Times New Roman" w:hAnsi="Times New Roman" w:cs="Times New Roman"/>
          <w:color w:val="auto"/>
          <w:sz w:val="24"/>
          <w:szCs w:val="24"/>
        </w:rPr>
        <w:t xml:space="preserve">řešení </w:t>
      </w:r>
      <w:r w:rsidR="007B5323">
        <w:rPr>
          <w:rFonts w:ascii="Times New Roman" w:hAnsi="Times New Roman" w:cs="Times New Roman"/>
          <w:color w:val="auto"/>
          <w:sz w:val="24"/>
          <w:szCs w:val="24"/>
        </w:rPr>
        <w:t>protestu, a to</w:t>
      </w:r>
      <w:r w:rsidRPr="00EE7D70">
        <w:rPr>
          <w:rFonts w:ascii="Times New Roman" w:hAnsi="Times New Roman" w:cs="Times New Roman"/>
          <w:color w:val="auto"/>
          <w:sz w:val="24"/>
          <w:szCs w:val="24"/>
        </w:rPr>
        <w:t xml:space="preserve"> </w:t>
      </w:r>
      <w:proofErr w:type="gramStart"/>
      <w:r w:rsidRPr="00EE7D70">
        <w:rPr>
          <w:rFonts w:ascii="Times New Roman" w:hAnsi="Times New Roman" w:cs="Times New Roman"/>
          <w:color w:val="auto"/>
          <w:sz w:val="24"/>
          <w:szCs w:val="24"/>
        </w:rPr>
        <w:t>do</w:t>
      </w:r>
      <w:r w:rsidR="00231203">
        <w:rPr>
          <w:rFonts w:ascii="Times New Roman" w:hAnsi="Times New Roman" w:cs="Times New Roman"/>
          <w:color w:val="auto"/>
          <w:sz w:val="24"/>
          <w:szCs w:val="24"/>
        </w:rPr>
        <w:br/>
      </w:r>
      <w:r w:rsidRPr="00EE7D70">
        <w:rPr>
          <w:rFonts w:ascii="Times New Roman" w:hAnsi="Times New Roman" w:cs="Times New Roman"/>
          <w:color w:val="auto"/>
          <w:sz w:val="24"/>
          <w:szCs w:val="24"/>
        </w:rPr>
        <w:t xml:space="preserve"> 5</w:t>
      </w:r>
      <w:r w:rsidR="00231203">
        <w:rPr>
          <w:rFonts w:ascii="Times New Roman" w:hAnsi="Times New Roman" w:cs="Times New Roman"/>
          <w:color w:val="auto"/>
          <w:sz w:val="24"/>
          <w:szCs w:val="24"/>
        </w:rPr>
        <w:t>-ti</w:t>
      </w:r>
      <w:proofErr w:type="gramEnd"/>
      <w:r w:rsidRPr="00EE7D70">
        <w:rPr>
          <w:rFonts w:ascii="Times New Roman" w:hAnsi="Times New Roman" w:cs="Times New Roman"/>
          <w:color w:val="auto"/>
          <w:sz w:val="24"/>
          <w:szCs w:val="24"/>
        </w:rPr>
        <w:t xml:space="preserve"> dnů po </w:t>
      </w:r>
      <w:r w:rsidR="00D03306">
        <w:rPr>
          <w:rFonts w:ascii="Times New Roman" w:hAnsi="Times New Roman" w:cs="Times New Roman"/>
          <w:color w:val="auto"/>
          <w:sz w:val="24"/>
          <w:szCs w:val="24"/>
        </w:rPr>
        <w:t>doručení na uvedenou e-mailovou adresu</w:t>
      </w:r>
      <w:r w:rsidRPr="00EE7D70">
        <w:rPr>
          <w:rFonts w:ascii="Times New Roman" w:hAnsi="Times New Roman" w:cs="Times New Roman"/>
          <w:color w:val="auto"/>
          <w:sz w:val="24"/>
          <w:szCs w:val="24"/>
        </w:rPr>
        <w:t>.</w:t>
      </w:r>
      <w:r w:rsidRPr="00EE7D70">
        <w:rPr>
          <w:rFonts w:ascii="Times New Roman" w:hAnsi="Times New Roman" w:cs="Times New Roman"/>
          <w:b/>
          <w:bCs/>
          <w:color w:val="auto"/>
          <w:sz w:val="24"/>
          <w:szCs w:val="24"/>
        </w:rPr>
        <w:t xml:space="preserve">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 xml:space="preserve">Odvolání proti rozhodnutí o protestu je možno podat písemně k výboru sekce VT ČSK nejpozději </w:t>
      </w:r>
      <w:proofErr w:type="gramStart"/>
      <w:r w:rsidRPr="00EE7D70">
        <w:rPr>
          <w:rFonts w:ascii="Times New Roman" w:hAnsi="Times New Roman"/>
          <w:color w:val="auto"/>
          <w:sz w:val="24"/>
          <w:szCs w:val="24"/>
        </w:rPr>
        <w:t>do 5</w:t>
      </w:r>
      <w:r w:rsidR="00231203">
        <w:rPr>
          <w:rFonts w:ascii="Times New Roman" w:hAnsi="Times New Roman"/>
          <w:color w:val="auto"/>
          <w:sz w:val="24"/>
          <w:szCs w:val="24"/>
        </w:rPr>
        <w:t>-ti</w:t>
      </w:r>
      <w:proofErr w:type="gramEnd"/>
      <w:r w:rsidRPr="00EE7D70">
        <w:rPr>
          <w:rFonts w:ascii="Times New Roman" w:hAnsi="Times New Roman"/>
          <w:color w:val="auto"/>
          <w:sz w:val="24"/>
          <w:szCs w:val="24"/>
        </w:rPr>
        <w:t xml:space="preserve"> dnů po obdržení rozhodnutí. Rozhodnutí výboru sekce VT je konečné a nelze se proti němu odvolat.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3.4.</w:t>
      </w:r>
      <w:r w:rsidRPr="00EE7D70">
        <w:rPr>
          <w:rFonts w:ascii="Times New Roman" w:hAnsi="Times New Roman"/>
          <w:color w:val="auto"/>
          <w:sz w:val="24"/>
          <w:szCs w:val="24"/>
        </w:rPr>
        <w:t xml:space="preserve"> Sbor rozhodčích zajišťuje pořadatel závodu a skládá se z hlavního rozhodčího, startéra, brankových rozhodčích a cílového rozhodčího.</w:t>
      </w:r>
    </w:p>
    <w:p w:rsidR="0067766B" w:rsidRPr="00EE7D70" w:rsidRDefault="0067766B">
      <w:pPr>
        <w:pStyle w:val="3Zkladntext8b"/>
        <w:ind w:firstLine="0"/>
        <w:jc w:val="left"/>
        <w:rPr>
          <w:rFonts w:ascii="Times New Roman" w:hAnsi="Times New Roman"/>
          <w:b/>
          <w:bCs/>
          <w:color w:val="auto"/>
          <w:sz w:val="24"/>
          <w:szCs w:val="24"/>
        </w:rPr>
      </w:pP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Hlavní rozhodčí</w:t>
      </w:r>
      <w:r w:rsidRPr="00EE7D70">
        <w:rPr>
          <w:rFonts w:ascii="Times New Roman" w:hAnsi="Times New Roman"/>
          <w:color w:val="auto"/>
          <w:sz w:val="24"/>
          <w:szCs w:val="24"/>
        </w:rPr>
        <w:t xml:space="preserve"> viz 3.1.</w:t>
      </w:r>
    </w:p>
    <w:p w:rsidR="0067766B" w:rsidRPr="00EE7D70" w:rsidRDefault="0067766B">
      <w:pPr>
        <w:pStyle w:val="3Zkladntext8b"/>
        <w:ind w:firstLine="0"/>
        <w:jc w:val="left"/>
        <w:rPr>
          <w:rStyle w:val="Zvraznn"/>
          <w:rFonts w:ascii="Times New Roman" w:hAnsi="Times New Roman"/>
          <w:bCs/>
          <w:i w:val="0"/>
          <w:color w:val="auto"/>
          <w:sz w:val="24"/>
          <w:szCs w:val="24"/>
        </w:rPr>
      </w:pPr>
      <w:r w:rsidRPr="00EE7D70">
        <w:rPr>
          <w:rFonts w:ascii="Times New Roman" w:hAnsi="Times New Roman"/>
          <w:b/>
          <w:bCs/>
          <w:color w:val="auto"/>
          <w:sz w:val="24"/>
          <w:szCs w:val="24"/>
        </w:rPr>
        <w:t>Startér</w:t>
      </w:r>
      <w:r w:rsidRPr="00EE7D70">
        <w:rPr>
          <w:rFonts w:ascii="Times New Roman" w:hAnsi="Times New Roman"/>
          <w:color w:val="auto"/>
          <w:sz w:val="24"/>
          <w:szCs w:val="24"/>
        </w:rPr>
        <w:t xml:space="preserve"> zodpovídá za startování podle pravidel v určeném pořadí a čase. Vede protokol odstartovaných čísel a jejich startovních časů. Kontroluje, zda má závodník na těle upevněnou plovací vestu a na hlavě upevněnou přilbu. Pokud závodník tyto podmínky nesplní, startér jej nepřipustí na start a důvod zaznamená do startovní listiny. Toto bude uvedeno ve výsledkové listině. Za čitelné upevnění startovního čísla na těle zodpovídá závodník.  Nenastoupí-li závodník na start v čase jemu určeném startovním číslem, může odjet na trať později, ale jen s povolením startéra, který mu zapíše původně plánovaný startovní čas a současně 20 trestných bodů. Zpozdilému závodníkovi je do závodu počítán dosažený čas jako rozdíl mezi časem v cíli a původně plánovaným startovním časem. Pokud závodník neprojede startem, je diskvalifikován. Startování je intervalové na pevně stanovený čas. Interval určí pořadatel a uvede jej nejpozději při</w:t>
      </w:r>
      <w:r w:rsidR="00DA5598" w:rsidRPr="00EE7D70">
        <w:rPr>
          <w:rFonts w:ascii="Times New Roman" w:hAnsi="Times New Roman"/>
          <w:color w:val="auto"/>
          <w:sz w:val="24"/>
          <w:szCs w:val="24"/>
        </w:rPr>
        <w:t xml:space="preserve"> výkladu trati. Minimální startovní</w:t>
      </w:r>
      <w:r w:rsidRPr="00EE7D70">
        <w:rPr>
          <w:rFonts w:ascii="Times New Roman" w:hAnsi="Times New Roman"/>
          <w:color w:val="auto"/>
          <w:sz w:val="24"/>
          <w:szCs w:val="24"/>
        </w:rPr>
        <w:t xml:space="preserve"> interval je 30 sekund. Závodník je povinen se seznámit s nákresem trati a způsobem startu, který určí pořadatel a s časem svého startu. </w:t>
      </w:r>
      <w:r w:rsidRPr="00EE7D70">
        <w:rPr>
          <w:rStyle w:val="Zvraznn"/>
          <w:rFonts w:ascii="Times New Roman" w:hAnsi="Times New Roman"/>
          <w:bCs/>
          <w:i w:val="0"/>
          <w:color w:val="auto"/>
          <w:sz w:val="24"/>
          <w:szCs w:val="24"/>
        </w:rPr>
        <w:t>Pořadatel je oprávněn přerušit startování z technických důvodů (např. dojde-li ke stržení branky). Pořadí startujících se tím nemění, dojde pouze k posunu startovních časů.</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Brankový rozhodčí</w:t>
      </w:r>
      <w:r w:rsidRPr="00EE7D70">
        <w:rPr>
          <w:rFonts w:ascii="Times New Roman" w:hAnsi="Times New Roman"/>
          <w:color w:val="auto"/>
          <w:sz w:val="24"/>
          <w:szCs w:val="24"/>
        </w:rPr>
        <w:t xml:space="preserve"> </w:t>
      </w:r>
      <w:r w:rsidR="00C23B90" w:rsidRPr="00EE7D70">
        <w:rPr>
          <w:rFonts w:ascii="Times New Roman" w:hAnsi="Times New Roman"/>
          <w:color w:val="auto"/>
          <w:sz w:val="24"/>
          <w:szCs w:val="24"/>
        </w:rPr>
        <w:t>posuzuje, jak</w:t>
      </w:r>
      <w:r w:rsidRPr="00EE7D70">
        <w:rPr>
          <w:rFonts w:ascii="Times New Roman" w:hAnsi="Times New Roman"/>
          <w:color w:val="auto"/>
          <w:sz w:val="24"/>
          <w:szCs w:val="24"/>
        </w:rPr>
        <w:t xml:space="preserve"> závodník projede branku. Označí správné projetí vodorovným proškrtnutím okénka brankového protokolu. Trestné body zaznamená příslušnou číselnou hodnotou (viz odst. 5). Průjezd branky, jejíž tyče byly rozhoupány větrem nebo předchozím závodníkem se posuzuje tak, jako by tyče visely v ideální svislé poloze. Dbá na to, aby brankové tyče visely podle pravidel v průběhu celého závodu (viz odst. 4.4.). V případě, že dojde k poškození branky, zaznamená brankový rozhodčí přesný čas a rozsah poškození branky do brankového protokolu.</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Cílový rozhodčí</w:t>
      </w:r>
      <w:r w:rsidRPr="00EE7D70">
        <w:rPr>
          <w:rFonts w:ascii="Times New Roman" w:hAnsi="Times New Roman"/>
          <w:color w:val="auto"/>
          <w:sz w:val="24"/>
          <w:szCs w:val="24"/>
        </w:rPr>
        <w:t xml:space="preserve"> odpovídá za řádné měření a zaznamenávání časů všech lodí, které závod dokončily, do cílového protokolu. Čas zaznamenává s přesností na sekundy. Má povinnost kontrolovat, zda má závodník na těle upevněnou plovací vestu a na hlavě upevněnou </w:t>
      </w:r>
      <w:r w:rsidRPr="00EE7D70">
        <w:rPr>
          <w:rFonts w:ascii="Times New Roman" w:hAnsi="Times New Roman"/>
          <w:color w:val="auto"/>
          <w:sz w:val="24"/>
          <w:szCs w:val="24"/>
        </w:rPr>
        <w:lastRenderedPageBreak/>
        <w:t>ochrannou přilbu. Pokud tomu tak není (byť jen u jedné části vybavení), zaznamená tuto skutečnost do cílového protokolu a závodníka musí diskvalifikovat. Cíl musí být zřetelně a dobře viditelně vyznačen brankou umístěnou tak, aby plynule navazovala na proud, aby jí bylo možno bez potíží projet. Závodníkova jízda je ukončena, když loď a tělo (u C2</w:t>
      </w:r>
      <w:r w:rsidR="002C0A96">
        <w:rPr>
          <w:rFonts w:ascii="Times New Roman" w:hAnsi="Times New Roman"/>
          <w:color w:val="auto"/>
          <w:sz w:val="24"/>
          <w:szCs w:val="24"/>
        </w:rPr>
        <w:t>, K2</w:t>
      </w:r>
      <w:r w:rsidR="00BA2169" w:rsidRPr="00EE7D70">
        <w:rPr>
          <w:rFonts w:ascii="Times New Roman" w:hAnsi="Times New Roman"/>
          <w:color w:val="auto"/>
          <w:sz w:val="24"/>
          <w:szCs w:val="24"/>
        </w:rPr>
        <w:t xml:space="preserve"> a </w:t>
      </w:r>
      <w:r w:rsidR="00EF2739" w:rsidRPr="00EE7D70">
        <w:rPr>
          <w:rFonts w:ascii="Times New Roman" w:hAnsi="Times New Roman"/>
          <w:color w:val="auto"/>
          <w:sz w:val="24"/>
          <w:szCs w:val="24"/>
        </w:rPr>
        <w:t>G</w:t>
      </w:r>
      <w:r w:rsidR="00735D7C">
        <w:rPr>
          <w:rFonts w:ascii="Times New Roman" w:hAnsi="Times New Roman"/>
          <w:color w:val="auto"/>
          <w:sz w:val="24"/>
          <w:szCs w:val="24"/>
        </w:rPr>
        <w:t>TX</w:t>
      </w:r>
      <w:r w:rsidRPr="00EE7D70">
        <w:rPr>
          <w:rFonts w:ascii="Times New Roman" w:hAnsi="Times New Roman"/>
          <w:color w:val="auto"/>
          <w:sz w:val="24"/>
          <w:szCs w:val="24"/>
        </w:rPr>
        <w:t xml:space="preserve"> obě těla) projde prostorem mezi dvěma tyčemi.</w:t>
      </w:r>
    </w:p>
    <w:p w:rsidR="0067766B" w:rsidRPr="00EE7D70" w:rsidRDefault="0067766B">
      <w:pPr>
        <w:pStyle w:val="3Zkladntext8b"/>
        <w:ind w:firstLine="0"/>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4. Technická ustanovení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4.1.</w:t>
      </w:r>
      <w:r w:rsidRPr="00EE7D70">
        <w:rPr>
          <w:rFonts w:ascii="Times New Roman" w:hAnsi="Times New Roman"/>
          <w:color w:val="auto"/>
          <w:sz w:val="24"/>
          <w:szCs w:val="24"/>
        </w:rPr>
        <w:t xml:space="preserve"> Řeka závodu je peřejnatá, rychle tekoucí voda, která obsahuje rozmanité přírodní překážky.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4.2. </w:t>
      </w:r>
      <w:r w:rsidRPr="00EE7D70">
        <w:rPr>
          <w:rFonts w:ascii="Times New Roman" w:hAnsi="Times New Roman"/>
          <w:color w:val="auto"/>
          <w:sz w:val="24"/>
          <w:szCs w:val="24"/>
        </w:rPr>
        <w:t xml:space="preserve">Minimální délka trati je 5 km, v odůvodněných případech může výbor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povolit výjimku z délky trati. Trať obsahuje 15 – 25 branek. Staví se kombinací </w:t>
      </w:r>
      <w:proofErr w:type="spellStart"/>
      <w:r w:rsidRPr="00EE7D70">
        <w:rPr>
          <w:rFonts w:ascii="Times New Roman" w:hAnsi="Times New Roman"/>
          <w:color w:val="auto"/>
          <w:sz w:val="24"/>
          <w:szCs w:val="24"/>
        </w:rPr>
        <w:t>povodných</w:t>
      </w:r>
      <w:proofErr w:type="spellEnd"/>
      <w:r w:rsidRPr="00EE7D70">
        <w:rPr>
          <w:rFonts w:ascii="Times New Roman" w:hAnsi="Times New Roman"/>
          <w:color w:val="auto"/>
          <w:sz w:val="24"/>
          <w:szCs w:val="24"/>
        </w:rPr>
        <w:t xml:space="preserve"> a </w:t>
      </w:r>
      <w:proofErr w:type="spellStart"/>
      <w:r w:rsidRPr="00EE7D70">
        <w:rPr>
          <w:rFonts w:ascii="Times New Roman" w:hAnsi="Times New Roman"/>
          <w:color w:val="auto"/>
          <w:sz w:val="24"/>
          <w:szCs w:val="24"/>
        </w:rPr>
        <w:t>protivodných</w:t>
      </w:r>
      <w:proofErr w:type="spellEnd"/>
      <w:r w:rsidRPr="00EE7D70">
        <w:rPr>
          <w:rFonts w:ascii="Times New Roman" w:hAnsi="Times New Roman"/>
          <w:color w:val="auto"/>
          <w:sz w:val="24"/>
          <w:szCs w:val="24"/>
        </w:rPr>
        <w:t xml:space="preserve"> branek, </w:t>
      </w:r>
      <w:proofErr w:type="spellStart"/>
      <w:r w:rsidRPr="00EE7D70">
        <w:rPr>
          <w:rFonts w:ascii="Times New Roman" w:hAnsi="Times New Roman"/>
          <w:color w:val="auto"/>
          <w:sz w:val="24"/>
          <w:szCs w:val="24"/>
        </w:rPr>
        <w:t>shýbaček</w:t>
      </w:r>
      <w:proofErr w:type="spellEnd"/>
      <w:r w:rsidRPr="00EE7D70">
        <w:rPr>
          <w:rFonts w:ascii="Times New Roman" w:hAnsi="Times New Roman"/>
          <w:color w:val="auto"/>
          <w:sz w:val="24"/>
          <w:szCs w:val="24"/>
        </w:rPr>
        <w:t>, povinného přistání a xylofonu s využitím vodních proudů, břehů a překážek v řece tak, aby byl závodník nucen prokázat vyšší vodáckou technickou zdatnost. Pořadatel je povinen zařadit na trati alespoň 3 druhy z těchto bodovaných míst. Trať nesmí závodníka zavést do míst životu nebezpečných nebo tam, kde je možnost rozbití lodě. Základním požadavkem na stavbu tratí je vždy bezpečnost vodáků. Trať by měla poskytovat stejné podmínky jak pro praváky</w:t>
      </w:r>
      <w:r w:rsidR="00DA5598" w:rsidRPr="00EE7D70">
        <w:rPr>
          <w:rFonts w:ascii="Times New Roman" w:hAnsi="Times New Roman"/>
          <w:color w:val="auto"/>
          <w:sz w:val="24"/>
          <w:szCs w:val="24"/>
        </w:rPr>
        <w:t>,</w:t>
      </w:r>
      <w:r w:rsidRPr="00EE7D70">
        <w:rPr>
          <w:rFonts w:ascii="Times New Roman" w:hAnsi="Times New Roman"/>
          <w:color w:val="auto"/>
          <w:sz w:val="24"/>
          <w:szCs w:val="24"/>
        </w:rPr>
        <w:t xml:space="preserve"> tak i pro leváky v kanoistických disciplínách.</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4.3.1.</w:t>
      </w:r>
      <w:r w:rsidRPr="00EE7D70">
        <w:rPr>
          <w:rFonts w:ascii="Times New Roman" w:hAnsi="Times New Roman"/>
          <w:color w:val="auto"/>
          <w:sz w:val="24"/>
          <w:szCs w:val="24"/>
        </w:rPr>
        <w:t xml:space="preserve"> Branku širokou 120 – 350 cm tvoří dvě svislé tyče kruhového průřezu 3 – 5 cm. Branky jsou barevně odlišeny takto:</w:t>
      </w:r>
    </w:p>
    <w:p w:rsidR="0067766B" w:rsidRPr="004F650F"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branky, kdy jsou tyče natřeny střídavě pruhy (délky cca 20 cm) bílou a zelenou barvou nazýváme </w:t>
      </w:r>
      <w:proofErr w:type="spellStart"/>
      <w:r w:rsidRPr="00EE7D70">
        <w:rPr>
          <w:rFonts w:ascii="Times New Roman" w:hAnsi="Times New Roman"/>
          <w:color w:val="auto"/>
          <w:sz w:val="24"/>
          <w:szCs w:val="24"/>
        </w:rPr>
        <w:t>povodné</w:t>
      </w:r>
      <w:proofErr w:type="spellEnd"/>
      <w:r w:rsidRPr="00EE7D70">
        <w:rPr>
          <w:rFonts w:ascii="Times New Roman" w:hAnsi="Times New Roman"/>
          <w:color w:val="auto"/>
          <w:sz w:val="24"/>
          <w:szCs w:val="24"/>
        </w:rPr>
        <w:t xml:space="preserve">. Směr jízdy lodi v těchto brankách je totožný se směrem vodního </w:t>
      </w:r>
      <w:r w:rsidR="00213A36" w:rsidRPr="00EE7D70">
        <w:rPr>
          <w:rFonts w:ascii="Times New Roman" w:hAnsi="Times New Roman"/>
          <w:color w:val="auto"/>
          <w:sz w:val="24"/>
          <w:szCs w:val="24"/>
        </w:rPr>
        <w:t>toku</w:t>
      </w:r>
      <w:r w:rsidRPr="00EE7D70">
        <w:rPr>
          <w:rFonts w:ascii="Times New Roman" w:hAnsi="Times New Roman"/>
          <w:color w:val="auto"/>
          <w:sz w:val="24"/>
          <w:szCs w:val="24"/>
        </w:rPr>
        <w:t>.</w:t>
      </w:r>
      <w:r w:rsidR="005B28C8">
        <w:rPr>
          <w:rFonts w:ascii="Times New Roman" w:hAnsi="Times New Roman"/>
          <w:color w:val="auto"/>
          <w:sz w:val="24"/>
          <w:szCs w:val="24"/>
        </w:rPr>
        <w:t xml:space="preserve"> </w:t>
      </w:r>
      <w:r w:rsidR="005B28C8" w:rsidRPr="004F650F">
        <w:rPr>
          <w:rFonts w:ascii="Times New Roman" w:hAnsi="Times New Roman"/>
          <w:color w:val="auto"/>
          <w:sz w:val="24"/>
          <w:szCs w:val="24"/>
        </w:rPr>
        <w:t xml:space="preserve">Speciálním případem této branky </w:t>
      </w:r>
      <w:proofErr w:type="spellStart"/>
      <w:r w:rsidR="004F650F" w:rsidRPr="004F650F">
        <w:rPr>
          <w:rFonts w:ascii="Times New Roman" w:hAnsi="Times New Roman"/>
          <w:color w:val="auto"/>
          <w:sz w:val="24"/>
          <w:szCs w:val="24"/>
        </w:rPr>
        <w:t>povodná</w:t>
      </w:r>
      <w:proofErr w:type="spellEnd"/>
      <w:r w:rsidR="004F650F" w:rsidRPr="004F650F">
        <w:rPr>
          <w:rFonts w:ascii="Times New Roman" w:hAnsi="Times New Roman"/>
          <w:color w:val="auto"/>
          <w:sz w:val="24"/>
          <w:szCs w:val="24"/>
        </w:rPr>
        <w:t xml:space="preserve"> branka,</w:t>
      </w:r>
      <w:r w:rsidR="005B28C8" w:rsidRPr="004F650F">
        <w:rPr>
          <w:rFonts w:ascii="Times New Roman" w:hAnsi="Times New Roman"/>
          <w:color w:val="auto"/>
          <w:sz w:val="24"/>
          <w:szCs w:val="24"/>
        </w:rPr>
        <w:t xml:space="preserve"> která je umístěna rovnoběžně se směrem vodního toku a projíždí se šikmo po směru vodního toku.</w:t>
      </w:r>
      <w:bookmarkStart w:id="0" w:name="_GoBack"/>
      <w:bookmarkEnd w:id="0"/>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branky, kdy jsou tyče střídavě natřeny pruhy (délky cca 20 cm) bílou a červenou barvou nazýváme </w:t>
      </w:r>
      <w:proofErr w:type="spellStart"/>
      <w:r w:rsidRPr="00EE7D70">
        <w:rPr>
          <w:rFonts w:ascii="Times New Roman" w:hAnsi="Times New Roman"/>
          <w:color w:val="auto"/>
          <w:sz w:val="24"/>
          <w:szCs w:val="24"/>
        </w:rPr>
        <w:t>protivodné</w:t>
      </w:r>
      <w:proofErr w:type="spellEnd"/>
      <w:r w:rsidRPr="00EE7D70">
        <w:rPr>
          <w:rFonts w:ascii="Times New Roman" w:hAnsi="Times New Roman"/>
          <w:color w:val="auto"/>
          <w:sz w:val="24"/>
          <w:szCs w:val="24"/>
        </w:rPr>
        <w:t>. Směr jízdy lodi v těchto brankách je proti směru vodního toku.</w:t>
      </w:r>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color w:val="auto"/>
          <w:sz w:val="24"/>
          <w:szCs w:val="24"/>
        </w:rPr>
        <w:t>c)</w:t>
      </w:r>
      <w:r w:rsidRPr="00EE7D70">
        <w:rPr>
          <w:rFonts w:ascii="Times New Roman" w:hAnsi="Times New Roman"/>
          <w:color w:val="auto"/>
          <w:sz w:val="24"/>
          <w:szCs w:val="24"/>
        </w:rPr>
        <w:t xml:space="preserve"> branky, kdy jsou svislé tyče natřeny střídavě pruhy (délky cca 20 cm) bílou a zelenou barvou a které jsou doplněny vodorovnou tyčí natřenou střídavě pruhy (délky cca 20 cm) bílou a zelenou barvou nazýváme </w:t>
      </w:r>
      <w:proofErr w:type="spellStart"/>
      <w:r w:rsidRPr="00EE7D70">
        <w:rPr>
          <w:rFonts w:ascii="Times New Roman" w:hAnsi="Times New Roman"/>
          <w:color w:val="auto"/>
          <w:sz w:val="24"/>
          <w:szCs w:val="24"/>
        </w:rPr>
        <w:t>shýbačka</w:t>
      </w:r>
      <w:proofErr w:type="spellEnd"/>
      <w:r w:rsidRPr="00EE7D70">
        <w:rPr>
          <w:rFonts w:ascii="Times New Roman" w:hAnsi="Times New Roman"/>
          <w:color w:val="auto"/>
          <w:sz w:val="24"/>
          <w:szCs w:val="24"/>
        </w:rPr>
        <w:t xml:space="preserve">. Vodorovná tyč je zavěšena </w:t>
      </w:r>
      <w:proofErr w:type="spellStart"/>
      <w:r w:rsidRPr="00EE7D70">
        <w:rPr>
          <w:rFonts w:ascii="Times New Roman" w:hAnsi="Times New Roman"/>
          <w:color w:val="auto"/>
          <w:sz w:val="24"/>
          <w:szCs w:val="24"/>
        </w:rPr>
        <w:t>kyvně</w:t>
      </w:r>
      <w:proofErr w:type="spellEnd"/>
      <w:r w:rsidRPr="00EE7D70">
        <w:rPr>
          <w:rFonts w:ascii="Times New Roman" w:hAnsi="Times New Roman"/>
          <w:color w:val="auto"/>
          <w:sz w:val="24"/>
          <w:szCs w:val="24"/>
        </w:rPr>
        <w:t xml:space="preserve"> ve vhodné výšce nad hladinou tak, aby umožňovala projetí po sehnutí se závodníka kterékoliv kategorie. Směr jízdy lodi v těchto brankách je totožný se směrem vodního </w:t>
      </w:r>
      <w:r w:rsidR="00213A36" w:rsidRPr="00EE7D70">
        <w:rPr>
          <w:rFonts w:ascii="Times New Roman" w:hAnsi="Times New Roman"/>
          <w:color w:val="auto"/>
          <w:sz w:val="24"/>
          <w:szCs w:val="24"/>
        </w:rPr>
        <w:t>toku</w:t>
      </w:r>
      <w:r w:rsidRPr="00EE7D70">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color w:val="auto"/>
          <w:sz w:val="24"/>
          <w:szCs w:val="24"/>
        </w:rPr>
        <w:t xml:space="preserve">4.3.2. </w:t>
      </w:r>
      <w:r w:rsidRPr="00EE7D70">
        <w:rPr>
          <w:rFonts w:ascii="Times New Roman" w:hAnsi="Times New Roman"/>
          <w:color w:val="auto"/>
          <w:sz w:val="24"/>
          <w:szCs w:val="24"/>
        </w:rPr>
        <w:t>místo na břehu označené</w:t>
      </w:r>
      <w:r w:rsidRPr="00EE7D70">
        <w:rPr>
          <w:rFonts w:ascii="Times New Roman" w:hAnsi="Times New Roman"/>
          <w:b/>
          <w:color w:val="auto"/>
          <w:sz w:val="24"/>
          <w:szCs w:val="24"/>
        </w:rPr>
        <w:t xml:space="preserve"> </w:t>
      </w:r>
      <w:r w:rsidRPr="00EE7D70">
        <w:rPr>
          <w:rFonts w:ascii="Times New Roman" w:hAnsi="Times New Roman"/>
          <w:color w:val="auto"/>
          <w:sz w:val="24"/>
          <w:szCs w:val="24"/>
        </w:rPr>
        <w:t>tyčemi natřenými střídavě pruhy (délky cca 20 cm) bílou a červenou barvou vzdálenými od sebe cca 5 až 10 m nazýváme povinné přistání.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color w:val="auto"/>
          <w:sz w:val="24"/>
          <w:szCs w:val="24"/>
        </w:rPr>
        <w:t xml:space="preserve">4.3.3. </w:t>
      </w:r>
      <w:r w:rsidRPr="00EE7D70">
        <w:rPr>
          <w:rFonts w:ascii="Times New Roman" w:hAnsi="Times New Roman"/>
          <w:color w:val="auto"/>
          <w:sz w:val="24"/>
          <w:szCs w:val="24"/>
        </w:rPr>
        <w:t>místo na řece označené svislými tyčemi natřenými střídavě pruhy (délky cca 20 cm) bílou a černou barvou, vzdálenými od sebe maximálně 30 cm nazýváme xylofon a představuje neprůjezdnou překážku na vodním toku. Šířku takto vyznačeného místa (tj. počet tyčí) stanoví pořadatel.</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4.4.</w:t>
      </w:r>
      <w:r w:rsidRPr="00EE7D70">
        <w:rPr>
          <w:rFonts w:ascii="Times New Roman" w:hAnsi="Times New Roman"/>
          <w:i/>
          <w:iCs/>
          <w:color w:val="auto"/>
          <w:sz w:val="24"/>
          <w:szCs w:val="24"/>
        </w:rPr>
        <w:t xml:space="preserve"> </w:t>
      </w:r>
      <w:r w:rsidRPr="00EE7D70">
        <w:rPr>
          <w:rFonts w:ascii="Times New Roman" w:hAnsi="Times New Roman"/>
          <w:color w:val="auto"/>
          <w:sz w:val="24"/>
          <w:szCs w:val="24"/>
        </w:rPr>
        <w:t>Branky jsou zavěšeny nad vodou tak, aby byl spodní konec tyče minimálně 20 cm nad vodní hladinou. Vlny, válce apod. se tyčí nesmí dotýkat ani s nimi hýbat. Start musí být z vodní hladiny.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4.5.</w:t>
      </w:r>
      <w:r w:rsidRPr="00EE7D70">
        <w:rPr>
          <w:rFonts w:ascii="Times New Roman" w:hAnsi="Times New Roman"/>
          <w:color w:val="auto"/>
          <w:sz w:val="24"/>
          <w:szCs w:val="24"/>
        </w:rPr>
        <w:t xml:space="preserve"> Pořadí bodovaného místa musí být vyznačeno dobře viditelným číslem zavěšeným v horní části branky. Ze strany, kde je číslo branky škrtnuto (šikmo z rohu do rohu), je průjezd branky zakázán</w:t>
      </w:r>
      <w:r w:rsidRPr="004F650F">
        <w:rPr>
          <w:rFonts w:ascii="Times New Roman" w:hAnsi="Times New Roman"/>
          <w:color w:val="auto"/>
          <w:sz w:val="24"/>
          <w:szCs w:val="24"/>
        </w:rPr>
        <w:t xml:space="preserve">. </w:t>
      </w:r>
      <w:r w:rsidR="00C23B90" w:rsidRPr="004F650F">
        <w:rPr>
          <w:rFonts w:ascii="Times New Roman" w:hAnsi="Times New Roman"/>
          <w:color w:val="auto"/>
          <w:sz w:val="24"/>
          <w:szCs w:val="24"/>
        </w:rPr>
        <w:t xml:space="preserve">V případě, že je </w:t>
      </w:r>
      <w:proofErr w:type="spellStart"/>
      <w:r w:rsidR="00C23B90" w:rsidRPr="004F650F">
        <w:rPr>
          <w:rFonts w:ascii="Times New Roman" w:hAnsi="Times New Roman"/>
          <w:color w:val="auto"/>
          <w:sz w:val="24"/>
          <w:szCs w:val="24"/>
        </w:rPr>
        <w:t>povodná</w:t>
      </w:r>
      <w:proofErr w:type="spellEnd"/>
      <w:r w:rsidR="00C23B90" w:rsidRPr="004F650F">
        <w:rPr>
          <w:rFonts w:ascii="Times New Roman" w:hAnsi="Times New Roman"/>
          <w:color w:val="auto"/>
          <w:sz w:val="24"/>
          <w:szCs w:val="24"/>
        </w:rPr>
        <w:t xml:space="preserve"> </w:t>
      </w:r>
      <w:r w:rsidR="00D54487" w:rsidRPr="004F650F">
        <w:rPr>
          <w:rFonts w:ascii="Times New Roman" w:hAnsi="Times New Roman"/>
          <w:color w:val="auto"/>
          <w:sz w:val="24"/>
          <w:szCs w:val="24"/>
        </w:rPr>
        <w:t xml:space="preserve">branka umístěna rovnoběžně </w:t>
      </w:r>
      <w:r w:rsidR="005B28C8" w:rsidRPr="004F650F">
        <w:rPr>
          <w:rFonts w:ascii="Times New Roman" w:hAnsi="Times New Roman"/>
          <w:color w:val="auto"/>
          <w:sz w:val="24"/>
          <w:szCs w:val="24"/>
        </w:rPr>
        <w:t>směrem toku</w:t>
      </w:r>
      <w:r w:rsidR="004F650F" w:rsidRPr="004F650F">
        <w:rPr>
          <w:rFonts w:ascii="Times New Roman" w:hAnsi="Times New Roman"/>
          <w:color w:val="auto"/>
          <w:sz w:val="24"/>
          <w:szCs w:val="24"/>
        </w:rPr>
        <w:t xml:space="preserve">, </w:t>
      </w:r>
      <w:r w:rsidR="00D54487" w:rsidRPr="004F650F">
        <w:rPr>
          <w:rFonts w:ascii="Times New Roman" w:hAnsi="Times New Roman"/>
          <w:color w:val="auto"/>
          <w:sz w:val="24"/>
          <w:szCs w:val="24"/>
        </w:rPr>
        <w:t xml:space="preserve">musí být číslo vždy umístěno na straně zahájení průjezdu, a to tak, aby bylo vidět z dostatečné vzdálenosti. </w:t>
      </w:r>
      <w:r w:rsidRPr="004F650F">
        <w:rPr>
          <w:rFonts w:ascii="Times New Roman" w:hAnsi="Times New Roman"/>
          <w:color w:val="auto"/>
          <w:sz w:val="24"/>
          <w:szCs w:val="24"/>
        </w:rPr>
        <w:t>St</w:t>
      </w:r>
      <w:r w:rsidRPr="00EE7D70">
        <w:rPr>
          <w:rFonts w:ascii="Times New Roman" w:hAnsi="Times New Roman"/>
          <w:color w:val="auto"/>
          <w:sz w:val="24"/>
          <w:szCs w:val="24"/>
        </w:rPr>
        <w:t>artovací branka má číslo 1, cílová branka má poslední číslo v číselné řadě bodovaných míst.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4.6.</w:t>
      </w:r>
      <w:r w:rsidRPr="00EE7D70">
        <w:rPr>
          <w:rFonts w:ascii="Times New Roman" w:hAnsi="Times New Roman"/>
          <w:color w:val="auto"/>
          <w:sz w:val="24"/>
          <w:szCs w:val="24"/>
        </w:rPr>
        <w:t xml:space="preserve"> Branky se projíždí v pořadí čísel z té strany, kde není číslo škrtnuto</w:t>
      </w:r>
      <w:r w:rsidR="00D54487">
        <w:rPr>
          <w:rFonts w:ascii="Times New Roman" w:hAnsi="Times New Roman"/>
          <w:color w:val="auto"/>
          <w:sz w:val="24"/>
          <w:szCs w:val="24"/>
        </w:rPr>
        <w:t xml:space="preserve"> </w:t>
      </w:r>
      <w:r w:rsidR="004F650F">
        <w:rPr>
          <w:rFonts w:ascii="Times New Roman" w:hAnsi="Times New Roman"/>
          <w:color w:val="auto"/>
          <w:sz w:val="24"/>
          <w:szCs w:val="24"/>
        </w:rPr>
        <w:t xml:space="preserve">(v případě </w:t>
      </w:r>
      <w:proofErr w:type="spellStart"/>
      <w:r w:rsidR="004F650F" w:rsidRPr="004F650F">
        <w:rPr>
          <w:rFonts w:ascii="Times New Roman" w:hAnsi="Times New Roman"/>
          <w:color w:val="auto"/>
          <w:sz w:val="24"/>
          <w:szCs w:val="24"/>
        </w:rPr>
        <w:t>povodn</w:t>
      </w:r>
      <w:r w:rsidR="004F650F">
        <w:rPr>
          <w:rFonts w:ascii="Times New Roman" w:hAnsi="Times New Roman"/>
          <w:color w:val="auto"/>
          <w:sz w:val="24"/>
          <w:szCs w:val="24"/>
        </w:rPr>
        <w:t>é</w:t>
      </w:r>
      <w:proofErr w:type="spellEnd"/>
      <w:r w:rsidR="004F650F" w:rsidRPr="004F650F">
        <w:rPr>
          <w:rFonts w:ascii="Times New Roman" w:hAnsi="Times New Roman"/>
          <w:color w:val="auto"/>
          <w:sz w:val="24"/>
          <w:szCs w:val="24"/>
        </w:rPr>
        <w:t xml:space="preserve"> brank</w:t>
      </w:r>
      <w:r w:rsidR="004F650F">
        <w:rPr>
          <w:rFonts w:ascii="Times New Roman" w:hAnsi="Times New Roman"/>
          <w:color w:val="auto"/>
          <w:sz w:val="24"/>
          <w:szCs w:val="24"/>
        </w:rPr>
        <w:t>y</w:t>
      </w:r>
      <w:r w:rsidR="004F650F" w:rsidRPr="004F650F">
        <w:rPr>
          <w:rFonts w:ascii="Times New Roman" w:hAnsi="Times New Roman"/>
          <w:color w:val="auto"/>
          <w:sz w:val="24"/>
          <w:szCs w:val="24"/>
        </w:rPr>
        <w:t xml:space="preserve"> umístěn</w:t>
      </w:r>
      <w:r w:rsidR="004F650F">
        <w:rPr>
          <w:rFonts w:ascii="Times New Roman" w:hAnsi="Times New Roman"/>
          <w:color w:val="auto"/>
          <w:sz w:val="24"/>
          <w:szCs w:val="24"/>
        </w:rPr>
        <w:t>é</w:t>
      </w:r>
      <w:r w:rsidR="004F650F" w:rsidRPr="004F650F">
        <w:rPr>
          <w:rFonts w:ascii="Times New Roman" w:hAnsi="Times New Roman"/>
          <w:color w:val="auto"/>
          <w:sz w:val="24"/>
          <w:szCs w:val="24"/>
        </w:rPr>
        <w:t xml:space="preserve"> rovnoběžně </w:t>
      </w:r>
      <w:r w:rsidR="004F650F">
        <w:rPr>
          <w:rFonts w:ascii="Times New Roman" w:hAnsi="Times New Roman"/>
          <w:color w:val="auto"/>
          <w:sz w:val="24"/>
          <w:szCs w:val="24"/>
        </w:rPr>
        <w:t xml:space="preserve">se </w:t>
      </w:r>
      <w:r w:rsidR="004F650F" w:rsidRPr="004F650F">
        <w:rPr>
          <w:rFonts w:ascii="Times New Roman" w:hAnsi="Times New Roman"/>
          <w:color w:val="auto"/>
          <w:sz w:val="24"/>
          <w:szCs w:val="24"/>
        </w:rPr>
        <w:t xml:space="preserve">směrem toku </w:t>
      </w:r>
      <w:r w:rsidR="00D54487" w:rsidRPr="004F650F">
        <w:rPr>
          <w:rFonts w:ascii="Times New Roman" w:hAnsi="Times New Roman"/>
          <w:color w:val="auto"/>
          <w:sz w:val="24"/>
          <w:szCs w:val="24"/>
        </w:rPr>
        <w:t>ze strany umístění čísla)</w:t>
      </w:r>
      <w:r w:rsidR="004F650F">
        <w:rPr>
          <w:rFonts w:ascii="Times New Roman" w:hAnsi="Times New Roman"/>
          <w:color w:val="auto"/>
          <w:sz w:val="24"/>
          <w:szCs w:val="24"/>
        </w:rPr>
        <w:t>, a to</w:t>
      </w:r>
      <w:r w:rsidRPr="00EE7D70">
        <w:rPr>
          <w:rFonts w:ascii="Times New Roman" w:hAnsi="Times New Roman"/>
          <w:color w:val="auto"/>
          <w:sz w:val="24"/>
          <w:szCs w:val="24"/>
        </w:rPr>
        <w:t xml:space="preserve"> libovolně přímou nebo zpětnou jízdou tak, že loď (nebo její část) a tělo závodníka (přinejmenším celá hlava, u C2</w:t>
      </w:r>
      <w:r w:rsidR="002C0A96">
        <w:rPr>
          <w:rFonts w:ascii="Times New Roman" w:hAnsi="Times New Roman"/>
          <w:color w:val="auto"/>
          <w:sz w:val="24"/>
          <w:szCs w:val="24"/>
        </w:rPr>
        <w:t>, K2 a GTX</w:t>
      </w:r>
      <w:r w:rsidRPr="00EE7D70">
        <w:rPr>
          <w:rFonts w:ascii="Times New Roman" w:hAnsi="Times New Roman"/>
          <w:color w:val="auto"/>
          <w:sz w:val="24"/>
          <w:szCs w:val="24"/>
        </w:rPr>
        <w:t xml:space="preserve"> obou závodníků), musí projít prostorem branky mezi tyčemi (protnout spojnici obou tyčí) a opustit je předepsaným směrem. Podjetí (lodě, pádla, paže) pod tyčkami bez dotyku nemá vliv na posuzování. Loď (nebo její část) se posuzuje jako projíždějící spojnicí mezi tyčemi v okamžiku, kdy spojnici protíná trup.</w:t>
      </w:r>
    </w:p>
    <w:p w:rsidR="0067766B" w:rsidRPr="00EE7D70" w:rsidRDefault="0067766B">
      <w:r w:rsidRPr="00EE7D70">
        <w:lastRenderedPageBreak/>
        <w:t xml:space="preserve">a) </w:t>
      </w:r>
      <w:r w:rsidR="00066CF6" w:rsidRPr="00EE7D70">
        <w:t xml:space="preserve">Průjezd branky </w:t>
      </w:r>
      <w:r w:rsidRPr="00EE7D70">
        <w:t>začíná v okamžiku</w:t>
      </w:r>
    </w:p>
    <w:p w:rsidR="0067766B" w:rsidRPr="00EE7D70" w:rsidRDefault="0067766B" w:rsidP="004F650F">
      <w:pPr>
        <w:pStyle w:val="Odstavecseseznamem"/>
        <w:numPr>
          <w:ilvl w:val="0"/>
          <w:numId w:val="15"/>
        </w:numPr>
      </w:pPr>
      <w:r w:rsidRPr="00EE7D70">
        <w:t>kdy trup a hlava závodníka, u C2</w:t>
      </w:r>
      <w:r w:rsidR="002C0A96">
        <w:t>, K2</w:t>
      </w:r>
      <w:r w:rsidR="00213A36" w:rsidRPr="00EE7D70">
        <w:t xml:space="preserve"> a </w:t>
      </w:r>
      <w:r w:rsidR="00EF2739" w:rsidRPr="00EE7D70">
        <w:t>G</w:t>
      </w:r>
      <w:r w:rsidR="002C0A96">
        <w:t>TX</w:t>
      </w:r>
      <w:r w:rsidRPr="00EE7D70">
        <w:t xml:space="preserve"> kteréhokoliv z obou závodníků protne spojnici mezi tyčemi jakékoliv dosud neabsolvované branky.</w:t>
      </w:r>
    </w:p>
    <w:p w:rsidR="0067766B" w:rsidRPr="00EE7D70" w:rsidRDefault="0067766B">
      <w:r w:rsidRPr="00EE7D70">
        <w:t>b) Průjezd branky končí v okamžiku,</w:t>
      </w:r>
    </w:p>
    <w:p w:rsidR="00DA69F8" w:rsidRPr="00EE7D70" w:rsidRDefault="00DA69F8" w:rsidP="004F650F">
      <w:pPr>
        <w:pStyle w:val="Odstavecseseznamem"/>
        <w:numPr>
          <w:ilvl w:val="0"/>
          <w:numId w:val="16"/>
        </w:numPr>
      </w:pPr>
      <w:r w:rsidRPr="00EE7D70">
        <w:t>kdy trup a hlava závodníka, u C2</w:t>
      </w:r>
      <w:r w:rsidR="002C0A96">
        <w:t xml:space="preserve">, K2 a </w:t>
      </w:r>
      <w:r w:rsidR="00EF2739" w:rsidRPr="00EE7D70">
        <w:t>G</w:t>
      </w:r>
      <w:r w:rsidR="002C0A96">
        <w:t>TX</w:t>
      </w:r>
      <w:r w:rsidRPr="00EE7D70">
        <w:t xml:space="preserve"> obou závodníků opustí spojnici mezi tyčemi právě projížděné branky předepsaným směrem.</w:t>
      </w:r>
    </w:p>
    <w:p w:rsidR="0067766B" w:rsidRPr="00EE7D70" w:rsidRDefault="0067766B" w:rsidP="00DA69F8">
      <w:r w:rsidRPr="00EE7D70">
        <w:t>Povinné přistání závodník splní tím, že v místě označeném jako povinné přistání zajede ke břehu, uvede loď do klidu a dle podmínek se dotkne břehu rukou nebo pádlem. V kategorii C2</w:t>
      </w:r>
      <w:r w:rsidR="002C0A96">
        <w:t xml:space="preserve">, K2 </w:t>
      </w:r>
      <w:r w:rsidR="00213A36" w:rsidRPr="00EE7D70">
        <w:t xml:space="preserve">nebo </w:t>
      </w:r>
      <w:r w:rsidR="00EF2739" w:rsidRPr="00EE7D70">
        <w:t>G</w:t>
      </w:r>
      <w:r w:rsidR="002C0A96">
        <w:t>TX</w:t>
      </w:r>
      <w:r w:rsidRPr="00EE7D70">
        <w:t xml:space="preserve"> stačí dotyk 1 člena posádky.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4.7. </w:t>
      </w:r>
      <w:r w:rsidRPr="00EE7D70">
        <w:rPr>
          <w:rFonts w:ascii="Times New Roman" w:hAnsi="Times New Roman"/>
          <w:color w:val="auto"/>
          <w:sz w:val="24"/>
          <w:szCs w:val="24"/>
        </w:rPr>
        <w:t xml:space="preserve">Trať musí být vytyčena tak, aby byla bodovaná místa dobře viditelná a aby bylo možné objektivní rozhodování. Trať závodu může pořadatel vytyčit pro všechny věkové skupiny stejnou. Rozdělení podle věku provede na výsledkové listině. Pro věkovou skupinu mládeže může trať zkrátit nebo vypustit obtížná bodovaná místa. Bodovaná místa, která jsou pro mládež vypuštěna, jsou z obou stran označena škrtnutým písmenem „M“. Pro věkovou skupinu mládeže je možné vytyčit samostatnou trať. Všechny tyto skutečnosti je pořadatel povinen uvést v propozicích závodu, vyznačit na </w:t>
      </w:r>
      <w:r w:rsidR="00912DDD" w:rsidRPr="00EE7D70">
        <w:rPr>
          <w:rFonts w:ascii="Times New Roman" w:hAnsi="Times New Roman"/>
          <w:color w:val="auto"/>
          <w:sz w:val="24"/>
          <w:szCs w:val="24"/>
        </w:rPr>
        <w:t>schematickém</w:t>
      </w:r>
      <w:r w:rsidRPr="00EE7D70">
        <w:rPr>
          <w:rFonts w:ascii="Times New Roman" w:hAnsi="Times New Roman"/>
          <w:color w:val="auto"/>
          <w:sz w:val="24"/>
          <w:szCs w:val="24"/>
        </w:rPr>
        <w:t xml:space="preserve"> plánu trati a upozornit při výkladu trati.</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4.8.</w:t>
      </w:r>
      <w:r w:rsidRPr="00EE7D70">
        <w:rPr>
          <w:rFonts w:ascii="Times New Roman" w:hAnsi="Times New Roman"/>
          <w:color w:val="auto"/>
          <w:sz w:val="24"/>
          <w:szCs w:val="24"/>
        </w:rPr>
        <w:t xml:space="preserve"> Před vlastním závodem je pořadatel povinen vyvěsit schematicky nakreslenou trať a provést zřetelně výklad trati. Pořadatel má povinnost zakázat sjíždění nebezpečných míst pod sankcí diskvalifikace, což uvede při výkladu trati. Závodník je povinen se seznámit s výkladem trati a případné zákazy respektovat.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4.9.</w:t>
      </w:r>
      <w:r w:rsidRPr="00EE7D70">
        <w:rPr>
          <w:rFonts w:ascii="Times New Roman" w:hAnsi="Times New Roman"/>
          <w:color w:val="auto"/>
          <w:sz w:val="24"/>
          <w:szCs w:val="24"/>
        </w:rPr>
        <w:t xml:space="preserve"> Brankoviště. Pořadatel je povinen umístit zřetelná návěští (červený praporek o rozměrech min. 30 x 30 cm) před a za bodovacími místy (brankovišti) v potřebné vzdálenosti, nejméně však 20 metrů.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4.10.</w:t>
      </w:r>
      <w:r w:rsidRPr="00EE7D70">
        <w:rPr>
          <w:rFonts w:ascii="Times New Roman" w:hAnsi="Times New Roman"/>
          <w:color w:val="auto"/>
          <w:sz w:val="24"/>
          <w:szCs w:val="24"/>
        </w:rPr>
        <w:t xml:space="preserve"> Závěrečná loď. Pořadatel je povinen ukončit závod jasně označenou závěrečnou lodí, která má za úkol informovat rozhodčí a závodníky o ukončení soutěže. Tato závěrečná loď vyplouvá nejdříve 15 minut po poslední odstartované lodi a nesmí žádnou závodící loď předjet. Ty lodě, které nejsou schopny z technických či jiných příčin pokračovat, je oprávněna vyzvat, aby odevzdaly startovní číslo a nepokračovaly v závodě.</w:t>
      </w:r>
    </w:p>
    <w:p w:rsidR="0067766B" w:rsidRPr="00EE7D70" w:rsidRDefault="0067766B">
      <w:pPr>
        <w:pStyle w:val="3Zkladntext8b"/>
        <w:ind w:firstLine="0"/>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5. Bodování</w:t>
      </w:r>
    </w:p>
    <w:p w:rsidR="00E22ED7"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5.1.</w:t>
      </w:r>
      <w:r w:rsidRPr="00EE7D70">
        <w:rPr>
          <w:rFonts w:ascii="Times New Roman" w:hAnsi="Times New Roman"/>
          <w:color w:val="auto"/>
          <w:sz w:val="24"/>
          <w:szCs w:val="24"/>
        </w:rPr>
        <w:t xml:space="preserve"> </w:t>
      </w:r>
      <w:r w:rsidRPr="00D54487">
        <w:rPr>
          <w:rFonts w:ascii="Times New Roman" w:hAnsi="Times New Roman"/>
          <w:b/>
          <w:color w:val="auto"/>
          <w:sz w:val="24"/>
          <w:szCs w:val="24"/>
        </w:rPr>
        <w:t>0 trestných bodů</w:t>
      </w:r>
      <w:r w:rsidRPr="00EE7D70">
        <w:rPr>
          <w:rFonts w:ascii="Times New Roman" w:hAnsi="Times New Roman"/>
          <w:color w:val="auto"/>
          <w:sz w:val="24"/>
          <w:szCs w:val="24"/>
        </w:rPr>
        <w:t xml:space="preserve"> (</w:t>
      </w:r>
      <w:proofErr w:type="spellStart"/>
      <w:proofErr w:type="gramStart"/>
      <w:r w:rsidRPr="00EE7D70">
        <w:rPr>
          <w:rFonts w:ascii="Times New Roman" w:hAnsi="Times New Roman"/>
          <w:color w:val="auto"/>
          <w:sz w:val="24"/>
          <w:szCs w:val="24"/>
        </w:rPr>
        <w:t>t.b</w:t>
      </w:r>
      <w:proofErr w:type="spellEnd"/>
      <w:r w:rsidRPr="00EE7D70">
        <w:rPr>
          <w:rFonts w:ascii="Times New Roman" w:hAnsi="Times New Roman"/>
          <w:color w:val="auto"/>
          <w:sz w:val="24"/>
          <w:szCs w:val="24"/>
        </w:rPr>
        <w:t>.) – čisté</w:t>
      </w:r>
      <w:proofErr w:type="gramEnd"/>
      <w:r w:rsidRPr="00EE7D70">
        <w:rPr>
          <w:rFonts w:ascii="Times New Roman" w:hAnsi="Times New Roman"/>
          <w:color w:val="auto"/>
          <w:sz w:val="24"/>
          <w:szCs w:val="24"/>
        </w:rPr>
        <w:t xml:space="preserve"> projetí, loď projela v souladu s bodem č. 4.6. bez dotyků tyčí. </w:t>
      </w:r>
    </w:p>
    <w:p w:rsidR="00E22ED7" w:rsidRDefault="0067766B" w:rsidP="00E22ED7">
      <w:pPr>
        <w:pStyle w:val="3Zkladntext8b"/>
        <w:numPr>
          <w:ilvl w:val="0"/>
          <w:numId w:val="16"/>
        </w:numPr>
        <w:jc w:val="left"/>
        <w:rPr>
          <w:rFonts w:ascii="Times New Roman" w:hAnsi="Times New Roman"/>
          <w:color w:val="auto"/>
          <w:sz w:val="24"/>
          <w:szCs w:val="24"/>
        </w:rPr>
      </w:pPr>
      <w:r w:rsidRPr="00EE7D70">
        <w:rPr>
          <w:rFonts w:ascii="Times New Roman" w:hAnsi="Times New Roman"/>
          <w:color w:val="auto"/>
          <w:sz w:val="24"/>
          <w:szCs w:val="24"/>
        </w:rPr>
        <w:t xml:space="preserve">Za čisté projetí (0 </w:t>
      </w:r>
      <w:proofErr w:type="spellStart"/>
      <w:proofErr w:type="gramStart"/>
      <w:r w:rsidRPr="00EE7D70">
        <w:rPr>
          <w:rFonts w:ascii="Times New Roman" w:hAnsi="Times New Roman"/>
          <w:color w:val="auto"/>
          <w:sz w:val="24"/>
          <w:szCs w:val="24"/>
        </w:rPr>
        <w:t>t.b</w:t>
      </w:r>
      <w:proofErr w:type="spellEnd"/>
      <w:r w:rsidR="00735D7C">
        <w:rPr>
          <w:rFonts w:ascii="Times New Roman" w:hAnsi="Times New Roman"/>
          <w:color w:val="auto"/>
          <w:sz w:val="24"/>
          <w:szCs w:val="24"/>
        </w:rPr>
        <w:t>.</w:t>
      </w:r>
      <w:r w:rsidRPr="00EE7D70">
        <w:rPr>
          <w:rFonts w:ascii="Times New Roman" w:hAnsi="Times New Roman"/>
          <w:color w:val="auto"/>
          <w:sz w:val="24"/>
          <w:szCs w:val="24"/>
        </w:rPr>
        <w:t>) je</w:t>
      </w:r>
      <w:proofErr w:type="gramEnd"/>
      <w:r w:rsidRPr="00EE7D70">
        <w:rPr>
          <w:rFonts w:ascii="Times New Roman" w:hAnsi="Times New Roman"/>
          <w:color w:val="auto"/>
          <w:sz w:val="24"/>
          <w:szCs w:val="24"/>
        </w:rPr>
        <w:t xml:space="preserve"> považováno</w:t>
      </w:r>
      <w:r w:rsidR="004F650F">
        <w:rPr>
          <w:rFonts w:ascii="Times New Roman" w:hAnsi="Times New Roman"/>
          <w:color w:val="auto"/>
          <w:sz w:val="24"/>
          <w:szCs w:val="24"/>
        </w:rPr>
        <w:t xml:space="preserve"> i to</w:t>
      </w:r>
      <w:r w:rsidRPr="00EE7D70">
        <w:rPr>
          <w:rFonts w:ascii="Times New Roman" w:hAnsi="Times New Roman"/>
          <w:color w:val="auto"/>
          <w:sz w:val="24"/>
          <w:szCs w:val="24"/>
        </w:rPr>
        <w:t>, když se závodník</w:t>
      </w:r>
      <w:r w:rsidR="00E22ED7">
        <w:rPr>
          <w:rFonts w:ascii="Times New Roman" w:hAnsi="Times New Roman"/>
          <w:color w:val="auto"/>
          <w:sz w:val="24"/>
          <w:szCs w:val="24"/>
        </w:rPr>
        <w:t xml:space="preserve">, </w:t>
      </w:r>
      <w:r w:rsidRPr="00EE7D70">
        <w:rPr>
          <w:rFonts w:ascii="Times New Roman" w:hAnsi="Times New Roman"/>
          <w:color w:val="auto"/>
          <w:sz w:val="24"/>
          <w:szCs w:val="24"/>
        </w:rPr>
        <w:t>loď</w:t>
      </w:r>
      <w:r w:rsidR="00E22ED7">
        <w:rPr>
          <w:rFonts w:ascii="Times New Roman" w:hAnsi="Times New Roman"/>
          <w:color w:val="auto"/>
          <w:sz w:val="24"/>
          <w:szCs w:val="24"/>
        </w:rPr>
        <w:t xml:space="preserve"> nebo</w:t>
      </w:r>
      <w:r w:rsidRPr="00EE7D70">
        <w:rPr>
          <w:rFonts w:ascii="Times New Roman" w:hAnsi="Times New Roman"/>
          <w:color w:val="auto"/>
          <w:sz w:val="24"/>
          <w:szCs w:val="24"/>
        </w:rPr>
        <w:t xml:space="preserve"> pádlo dotk</w:t>
      </w:r>
      <w:r w:rsidR="00E22ED7">
        <w:rPr>
          <w:rFonts w:ascii="Times New Roman" w:hAnsi="Times New Roman"/>
          <w:color w:val="auto"/>
          <w:sz w:val="24"/>
          <w:szCs w:val="24"/>
        </w:rPr>
        <w:t>ne</w:t>
      </w:r>
      <w:r w:rsidRPr="00EE7D70">
        <w:rPr>
          <w:rFonts w:ascii="Times New Roman" w:hAnsi="Times New Roman"/>
          <w:color w:val="auto"/>
          <w:sz w:val="24"/>
          <w:szCs w:val="24"/>
        </w:rPr>
        <w:t xml:space="preserve"> tyče rozhoupané závodníkem jedoucím před ním, větrem a</w:t>
      </w:r>
      <w:r w:rsidR="00E22ED7">
        <w:rPr>
          <w:rFonts w:ascii="Times New Roman" w:hAnsi="Times New Roman"/>
          <w:color w:val="auto"/>
          <w:sz w:val="24"/>
          <w:szCs w:val="24"/>
        </w:rPr>
        <w:t xml:space="preserve"> </w:t>
      </w:r>
      <w:r w:rsidRPr="00EE7D70">
        <w:rPr>
          <w:rFonts w:ascii="Times New Roman" w:hAnsi="Times New Roman"/>
          <w:color w:val="auto"/>
          <w:sz w:val="24"/>
          <w:szCs w:val="24"/>
        </w:rPr>
        <w:t>pod</w:t>
      </w:r>
      <w:r w:rsidR="00E22ED7">
        <w:rPr>
          <w:rFonts w:ascii="Times New Roman" w:hAnsi="Times New Roman"/>
          <w:color w:val="auto"/>
          <w:sz w:val="24"/>
          <w:szCs w:val="24"/>
        </w:rPr>
        <w:t>obně, a to za splnění podmínky, že</w:t>
      </w:r>
      <w:r w:rsidRPr="00EE7D70">
        <w:rPr>
          <w:rFonts w:ascii="Times New Roman" w:hAnsi="Times New Roman"/>
          <w:color w:val="auto"/>
          <w:sz w:val="24"/>
          <w:szCs w:val="24"/>
        </w:rPr>
        <w:t xml:space="preserve"> se nachází v prostoru vymezeném pomyslnými tyčemi v ideální svislé poloze</w:t>
      </w:r>
      <w:r w:rsidR="00E22ED7">
        <w:rPr>
          <w:rFonts w:ascii="Times New Roman" w:hAnsi="Times New Roman"/>
          <w:color w:val="auto"/>
          <w:sz w:val="24"/>
          <w:szCs w:val="24"/>
        </w:rPr>
        <w:t xml:space="preserve">. </w:t>
      </w:r>
    </w:p>
    <w:p w:rsidR="00E22ED7" w:rsidRDefault="00E22ED7" w:rsidP="00E22ED7">
      <w:pPr>
        <w:pStyle w:val="3Zkladntext8b"/>
        <w:numPr>
          <w:ilvl w:val="0"/>
          <w:numId w:val="16"/>
        </w:numPr>
        <w:jc w:val="left"/>
        <w:rPr>
          <w:rFonts w:ascii="Times New Roman" w:hAnsi="Times New Roman"/>
          <w:color w:val="auto"/>
          <w:sz w:val="24"/>
          <w:szCs w:val="24"/>
        </w:rPr>
      </w:pPr>
      <w:r>
        <w:rPr>
          <w:rFonts w:ascii="Times New Roman" w:hAnsi="Times New Roman"/>
          <w:color w:val="auto"/>
          <w:sz w:val="24"/>
          <w:szCs w:val="24"/>
        </w:rPr>
        <w:t>Z</w:t>
      </w:r>
      <w:r w:rsidR="0067766B" w:rsidRPr="00EE7D70">
        <w:rPr>
          <w:rFonts w:ascii="Times New Roman" w:hAnsi="Times New Roman"/>
          <w:color w:val="auto"/>
          <w:sz w:val="24"/>
          <w:szCs w:val="24"/>
        </w:rPr>
        <w:t xml:space="preserve">a čistý průjezd </w:t>
      </w:r>
      <w:r>
        <w:rPr>
          <w:rFonts w:ascii="Times New Roman" w:hAnsi="Times New Roman"/>
          <w:color w:val="auto"/>
          <w:sz w:val="24"/>
          <w:szCs w:val="24"/>
        </w:rPr>
        <w:t xml:space="preserve">je rovněž </w:t>
      </w:r>
      <w:r w:rsidR="0067766B" w:rsidRPr="00EE7D70">
        <w:rPr>
          <w:rFonts w:ascii="Times New Roman" w:hAnsi="Times New Roman"/>
          <w:color w:val="auto"/>
          <w:sz w:val="24"/>
          <w:szCs w:val="24"/>
        </w:rPr>
        <w:t xml:space="preserve">považována situace, kdy </w:t>
      </w:r>
      <w:r>
        <w:rPr>
          <w:rFonts w:ascii="Times New Roman" w:hAnsi="Times New Roman"/>
          <w:color w:val="auto"/>
          <w:sz w:val="24"/>
          <w:szCs w:val="24"/>
        </w:rPr>
        <w:t xml:space="preserve">je závodník v průběhu </w:t>
      </w:r>
      <w:r w:rsidR="0067766B" w:rsidRPr="00EE7D70">
        <w:rPr>
          <w:rFonts w:ascii="Times New Roman" w:hAnsi="Times New Roman"/>
          <w:color w:val="auto"/>
          <w:sz w:val="24"/>
          <w:szCs w:val="24"/>
        </w:rPr>
        <w:t>správného plnění vytlačen cizím tělesem (např. raftem)</w:t>
      </w:r>
      <w:r>
        <w:rPr>
          <w:rFonts w:ascii="Times New Roman" w:hAnsi="Times New Roman"/>
          <w:color w:val="auto"/>
          <w:sz w:val="24"/>
          <w:szCs w:val="24"/>
        </w:rPr>
        <w:t xml:space="preserve"> mimo branku</w:t>
      </w:r>
      <w:r w:rsidR="0067766B" w:rsidRPr="00EE7D70">
        <w:rPr>
          <w:rFonts w:ascii="Times New Roman" w:hAnsi="Times New Roman"/>
          <w:color w:val="auto"/>
          <w:sz w:val="24"/>
          <w:szCs w:val="24"/>
        </w:rPr>
        <w:t xml:space="preserve">. </w:t>
      </w:r>
    </w:p>
    <w:p w:rsidR="0067766B" w:rsidRPr="00EE7D70" w:rsidRDefault="0067766B" w:rsidP="00E22ED7">
      <w:pPr>
        <w:pStyle w:val="3Zkladntext8b"/>
        <w:numPr>
          <w:ilvl w:val="0"/>
          <w:numId w:val="16"/>
        </w:numPr>
        <w:jc w:val="left"/>
        <w:rPr>
          <w:rFonts w:ascii="Times New Roman" w:hAnsi="Times New Roman"/>
          <w:color w:val="auto"/>
          <w:sz w:val="24"/>
          <w:szCs w:val="24"/>
        </w:rPr>
      </w:pPr>
      <w:r w:rsidRPr="00EE7D70">
        <w:rPr>
          <w:rFonts w:ascii="Times New Roman" w:hAnsi="Times New Roman"/>
          <w:color w:val="auto"/>
          <w:sz w:val="24"/>
          <w:szCs w:val="24"/>
        </w:rPr>
        <w:t xml:space="preserve">Beztrestným je </w:t>
      </w:r>
      <w:r w:rsidR="00E22ED7">
        <w:rPr>
          <w:rFonts w:ascii="Times New Roman" w:hAnsi="Times New Roman"/>
          <w:color w:val="auto"/>
          <w:sz w:val="24"/>
          <w:szCs w:val="24"/>
        </w:rPr>
        <w:t>také</w:t>
      </w:r>
      <w:r w:rsidRPr="00EE7D70">
        <w:rPr>
          <w:rFonts w:ascii="Times New Roman" w:hAnsi="Times New Roman"/>
          <w:color w:val="auto"/>
          <w:sz w:val="24"/>
          <w:szCs w:val="24"/>
        </w:rPr>
        <w:t xml:space="preserve"> opuštění lod</w:t>
      </w:r>
      <w:r w:rsidR="00E22ED7">
        <w:rPr>
          <w:rFonts w:ascii="Times New Roman" w:hAnsi="Times New Roman"/>
          <w:color w:val="auto"/>
          <w:sz w:val="24"/>
          <w:szCs w:val="24"/>
        </w:rPr>
        <w:t>i</w:t>
      </w:r>
      <w:r w:rsidRPr="00EE7D70">
        <w:rPr>
          <w:rFonts w:ascii="Times New Roman" w:hAnsi="Times New Roman"/>
          <w:color w:val="auto"/>
          <w:sz w:val="24"/>
          <w:szCs w:val="24"/>
        </w:rPr>
        <w:t xml:space="preserve"> v brankovišti, učiní-li tak soutěžící vysloveně proto, aby včas pomohl zvrhnuté lodi a její posádce, kdy jeho včasný zásah zabrání možnosti úrazu, poškození či ztrátě lodi nebo dokonce utonutí závodníka.</w:t>
      </w:r>
    </w:p>
    <w:p w:rsidR="00E22ED7"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 </w:t>
      </w:r>
      <w:proofErr w:type="gramStart"/>
      <w:r w:rsidRPr="00EE7D70">
        <w:rPr>
          <w:rFonts w:ascii="Times New Roman" w:hAnsi="Times New Roman"/>
          <w:b/>
          <w:bCs/>
          <w:color w:val="auto"/>
          <w:sz w:val="24"/>
          <w:szCs w:val="24"/>
        </w:rPr>
        <w:t>5.2</w:t>
      </w:r>
      <w:r w:rsidRPr="00E22ED7">
        <w:rPr>
          <w:rFonts w:ascii="Times New Roman" w:hAnsi="Times New Roman"/>
          <w:b/>
          <w:bCs/>
          <w:color w:val="auto"/>
          <w:sz w:val="24"/>
          <w:szCs w:val="24"/>
        </w:rPr>
        <w:t>.</w:t>
      </w:r>
      <w:r w:rsidR="00E40966" w:rsidRPr="00E22ED7">
        <w:rPr>
          <w:rFonts w:ascii="Times New Roman" w:hAnsi="Times New Roman"/>
          <w:b/>
          <w:color w:val="auto"/>
          <w:sz w:val="24"/>
          <w:szCs w:val="24"/>
        </w:rPr>
        <w:t xml:space="preserve"> 5</w:t>
      </w:r>
      <w:r w:rsidR="00E40966" w:rsidRPr="00E22ED7">
        <w:rPr>
          <w:rFonts w:ascii="Times New Roman" w:hAnsi="Times New Roman"/>
          <w:b/>
          <w:color w:val="FF0000"/>
          <w:sz w:val="24"/>
          <w:szCs w:val="24"/>
        </w:rPr>
        <w:t xml:space="preserve"> </w:t>
      </w:r>
      <w:r w:rsidR="00D54487" w:rsidRPr="00E22ED7">
        <w:rPr>
          <w:rFonts w:ascii="Times New Roman" w:hAnsi="Times New Roman"/>
          <w:b/>
          <w:color w:val="auto"/>
          <w:sz w:val="24"/>
          <w:szCs w:val="24"/>
        </w:rPr>
        <w:t>trestných</w:t>
      </w:r>
      <w:proofErr w:type="gramEnd"/>
      <w:r w:rsidR="00D54487" w:rsidRPr="00D54487">
        <w:rPr>
          <w:rFonts w:ascii="Times New Roman" w:hAnsi="Times New Roman"/>
          <w:b/>
          <w:color w:val="auto"/>
          <w:sz w:val="24"/>
          <w:szCs w:val="24"/>
        </w:rPr>
        <w:t xml:space="preserve"> bodů</w:t>
      </w:r>
      <w:r w:rsidR="00D54487">
        <w:rPr>
          <w:rFonts w:ascii="Times New Roman" w:hAnsi="Times New Roman"/>
          <w:color w:val="auto"/>
          <w:sz w:val="24"/>
          <w:szCs w:val="24"/>
        </w:rPr>
        <w:t xml:space="preserve"> -</w:t>
      </w:r>
      <w:r w:rsidRPr="00EE7D70">
        <w:rPr>
          <w:rFonts w:ascii="Times New Roman" w:hAnsi="Times New Roman"/>
          <w:color w:val="auto"/>
          <w:sz w:val="24"/>
          <w:szCs w:val="24"/>
        </w:rPr>
        <w:t xml:space="preserve"> loď projela brankou v souladu s pravidly, ale loď, pádlo, tělo, hlava nebo výstroj závodníka se dotkly (jednou nebo vícekrát) jedné nebo obou tyčí, nebo případně vodorovné tyče ve </w:t>
      </w:r>
      <w:proofErr w:type="spellStart"/>
      <w:r w:rsidRPr="00EE7D70">
        <w:rPr>
          <w:rFonts w:ascii="Times New Roman" w:hAnsi="Times New Roman"/>
          <w:color w:val="auto"/>
          <w:sz w:val="24"/>
          <w:szCs w:val="24"/>
        </w:rPr>
        <w:t>shýbačce</w:t>
      </w:r>
      <w:proofErr w:type="spellEnd"/>
      <w:r w:rsidRPr="00EE7D70">
        <w:rPr>
          <w:rFonts w:ascii="Times New Roman" w:hAnsi="Times New Roman"/>
          <w:color w:val="auto"/>
          <w:sz w:val="24"/>
          <w:szCs w:val="24"/>
        </w:rPr>
        <w:t xml:space="preserve">. </w:t>
      </w:r>
    </w:p>
    <w:p w:rsidR="00E22ED7" w:rsidRDefault="0067766B" w:rsidP="00E22ED7">
      <w:pPr>
        <w:pStyle w:val="3Zkladntext8b"/>
        <w:numPr>
          <w:ilvl w:val="0"/>
          <w:numId w:val="17"/>
        </w:numPr>
        <w:jc w:val="left"/>
        <w:rPr>
          <w:rFonts w:ascii="Times New Roman" w:hAnsi="Times New Roman"/>
          <w:color w:val="auto"/>
          <w:sz w:val="24"/>
          <w:szCs w:val="24"/>
        </w:rPr>
      </w:pPr>
      <w:r w:rsidRPr="00EE7D70">
        <w:rPr>
          <w:rFonts w:ascii="Times New Roman" w:hAnsi="Times New Roman"/>
          <w:color w:val="auto"/>
          <w:sz w:val="24"/>
          <w:szCs w:val="24"/>
        </w:rPr>
        <w:t>Trestné body se započítávají, i když došlo k dotyku před projetím</w:t>
      </w:r>
      <w:r w:rsidR="00190D71" w:rsidRPr="00EE7D70">
        <w:rPr>
          <w:rFonts w:ascii="Times New Roman" w:hAnsi="Times New Roman"/>
          <w:color w:val="auto"/>
          <w:sz w:val="24"/>
          <w:szCs w:val="24"/>
        </w:rPr>
        <w:t>, či po projetí branky</w:t>
      </w:r>
      <w:r w:rsidRPr="00EE7D70">
        <w:rPr>
          <w:rFonts w:ascii="Times New Roman" w:hAnsi="Times New Roman"/>
          <w:color w:val="auto"/>
          <w:sz w:val="24"/>
          <w:szCs w:val="24"/>
        </w:rPr>
        <w:t>.</w:t>
      </w:r>
      <w:r w:rsidR="00161F8E" w:rsidRPr="00EE7D70">
        <w:rPr>
          <w:rFonts w:ascii="Times New Roman" w:hAnsi="Times New Roman"/>
          <w:color w:val="auto"/>
          <w:sz w:val="24"/>
          <w:szCs w:val="24"/>
        </w:rPr>
        <w:t xml:space="preserve"> </w:t>
      </w:r>
    </w:p>
    <w:p w:rsidR="00D54487" w:rsidRDefault="00161F8E" w:rsidP="00E22ED7">
      <w:pPr>
        <w:pStyle w:val="3Zkladntext8b"/>
        <w:numPr>
          <w:ilvl w:val="0"/>
          <w:numId w:val="17"/>
        </w:numPr>
        <w:jc w:val="left"/>
        <w:rPr>
          <w:rFonts w:ascii="Times New Roman" w:hAnsi="Times New Roman"/>
          <w:color w:val="auto"/>
          <w:sz w:val="24"/>
          <w:szCs w:val="24"/>
        </w:rPr>
      </w:pPr>
      <w:r w:rsidRPr="00EE7D70">
        <w:rPr>
          <w:rFonts w:ascii="Times New Roman" w:hAnsi="Times New Roman"/>
          <w:color w:val="auto"/>
          <w:sz w:val="24"/>
          <w:szCs w:val="24"/>
        </w:rPr>
        <w:t>5</w:t>
      </w:r>
      <w:r w:rsidR="00E40966">
        <w:rPr>
          <w:rFonts w:ascii="Times New Roman" w:hAnsi="Times New Roman"/>
          <w:b/>
          <w:color w:val="FF0000"/>
          <w:sz w:val="24"/>
          <w:szCs w:val="24"/>
        </w:rPr>
        <w:t xml:space="preserve"> </w:t>
      </w:r>
      <w:proofErr w:type="spellStart"/>
      <w:proofErr w:type="gramStart"/>
      <w:r w:rsidR="000446DB">
        <w:rPr>
          <w:rFonts w:ascii="Times New Roman" w:hAnsi="Times New Roman"/>
          <w:color w:val="auto"/>
          <w:sz w:val="24"/>
          <w:szCs w:val="24"/>
        </w:rPr>
        <w:t>t.</w:t>
      </w:r>
      <w:r w:rsidRPr="00EE7D70">
        <w:rPr>
          <w:rFonts w:ascii="Times New Roman" w:hAnsi="Times New Roman"/>
          <w:color w:val="auto"/>
          <w:sz w:val="24"/>
          <w:szCs w:val="24"/>
        </w:rPr>
        <w:t>b</w:t>
      </w:r>
      <w:proofErr w:type="spellEnd"/>
      <w:r w:rsidRPr="00EE7D70">
        <w:rPr>
          <w:rFonts w:ascii="Times New Roman" w:hAnsi="Times New Roman"/>
          <w:color w:val="auto"/>
          <w:sz w:val="24"/>
          <w:szCs w:val="24"/>
        </w:rPr>
        <w:t>. se</w:t>
      </w:r>
      <w:proofErr w:type="gramEnd"/>
      <w:r w:rsidRPr="00EE7D70">
        <w:rPr>
          <w:rFonts w:ascii="Times New Roman" w:hAnsi="Times New Roman"/>
          <w:color w:val="auto"/>
          <w:sz w:val="24"/>
          <w:szCs w:val="24"/>
        </w:rPr>
        <w:t xml:space="preserve"> nezapočítává u přistání ani u xylofonu.</w:t>
      </w:r>
    </w:p>
    <w:p w:rsidR="00D54487" w:rsidRDefault="00D54487">
      <w:pPr>
        <w:suppressAutoHyphens w:val="0"/>
        <w:rPr>
          <w:rFonts w:eastAsia="Arial"/>
        </w:rPr>
      </w:pPr>
      <w:r>
        <w:br w:type="page"/>
      </w:r>
    </w:p>
    <w:p w:rsidR="0067766B" w:rsidRPr="00EE7D70" w:rsidRDefault="0067766B">
      <w:pPr>
        <w:pStyle w:val="3Zkladntext8b"/>
        <w:ind w:firstLine="0"/>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color w:val="auto"/>
          <w:sz w:val="24"/>
          <w:szCs w:val="24"/>
        </w:rPr>
      </w:pPr>
      <w:proofErr w:type="gramStart"/>
      <w:r w:rsidRPr="00EE7D70">
        <w:rPr>
          <w:rFonts w:ascii="Times New Roman" w:hAnsi="Times New Roman"/>
          <w:b/>
          <w:bCs/>
          <w:color w:val="auto"/>
          <w:sz w:val="24"/>
          <w:szCs w:val="24"/>
        </w:rPr>
        <w:t>5.3.</w:t>
      </w:r>
      <w:r w:rsidRPr="00EE7D70">
        <w:rPr>
          <w:rFonts w:ascii="Times New Roman" w:hAnsi="Times New Roman"/>
          <w:color w:val="auto"/>
          <w:sz w:val="24"/>
          <w:szCs w:val="24"/>
        </w:rPr>
        <w:t xml:space="preserve"> </w:t>
      </w:r>
      <w:r w:rsidRPr="00D54487">
        <w:rPr>
          <w:rFonts w:ascii="Times New Roman" w:hAnsi="Times New Roman"/>
          <w:b/>
          <w:color w:val="auto"/>
          <w:sz w:val="24"/>
          <w:szCs w:val="24"/>
        </w:rPr>
        <w:t>20</w:t>
      </w:r>
      <w:proofErr w:type="gramEnd"/>
      <w:r w:rsidRPr="00D54487">
        <w:rPr>
          <w:rFonts w:ascii="Times New Roman" w:hAnsi="Times New Roman"/>
          <w:b/>
          <w:color w:val="auto"/>
          <w:sz w:val="24"/>
          <w:szCs w:val="24"/>
        </w:rPr>
        <w:t xml:space="preserve"> t</w:t>
      </w:r>
      <w:r w:rsidR="00D54487" w:rsidRPr="00D54487">
        <w:rPr>
          <w:rFonts w:ascii="Times New Roman" w:hAnsi="Times New Roman"/>
          <w:b/>
          <w:color w:val="auto"/>
          <w:sz w:val="24"/>
          <w:szCs w:val="24"/>
        </w:rPr>
        <w:t>restných bodů</w:t>
      </w:r>
      <w:r w:rsidR="00D54487">
        <w:rPr>
          <w:rFonts w:ascii="Times New Roman" w:hAnsi="Times New Roman"/>
          <w:color w:val="auto"/>
          <w:sz w:val="24"/>
          <w:szCs w:val="24"/>
        </w:rPr>
        <w:t xml:space="preserve"> -</w:t>
      </w:r>
      <w:r w:rsidRPr="00EE7D70">
        <w:rPr>
          <w:rFonts w:ascii="Times New Roman" w:hAnsi="Times New Roman"/>
          <w:color w:val="auto"/>
          <w:sz w:val="24"/>
          <w:szCs w:val="24"/>
        </w:rPr>
        <w:t xml:space="preserve"> nesprávné projetí:</w:t>
      </w:r>
    </w:p>
    <w:p w:rsidR="0067766B" w:rsidRPr="00EE7D70" w:rsidRDefault="0067766B" w:rsidP="00D54487">
      <w:pPr>
        <w:pStyle w:val="3Zkladntext8b"/>
        <w:numPr>
          <w:ilvl w:val="0"/>
          <w:numId w:val="9"/>
        </w:numPr>
        <w:tabs>
          <w:tab w:val="right" w:pos="-2268"/>
        </w:tabs>
        <w:jc w:val="left"/>
        <w:rPr>
          <w:rFonts w:ascii="Times New Roman" w:hAnsi="Times New Roman"/>
          <w:color w:val="auto"/>
          <w:sz w:val="24"/>
          <w:szCs w:val="24"/>
        </w:rPr>
      </w:pPr>
      <w:r w:rsidRPr="00EE7D70">
        <w:rPr>
          <w:rFonts w:ascii="Times New Roman" w:hAnsi="Times New Roman"/>
          <w:color w:val="auto"/>
          <w:sz w:val="24"/>
          <w:szCs w:val="24"/>
        </w:rPr>
        <w:t>průjezd byl zahájen, ale tělo závodníka neprošlo prostorem mezi tyčemi (u C2</w:t>
      </w:r>
      <w:r w:rsidR="002C0A96">
        <w:rPr>
          <w:rFonts w:ascii="Times New Roman" w:hAnsi="Times New Roman"/>
          <w:color w:val="auto"/>
          <w:sz w:val="24"/>
          <w:szCs w:val="24"/>
        </w:rPr>
        <w:t>, K2</w:t>
      </w:r>
      <w:r w:rsidR="00FC6F93" w:rsidRPr="00EE7D70">
        <w:rPr>
          <w:rFonts w:ascii="Times New Roman" w:hAnsi="Times New Roman"/>
          <w:color w:val="auto"/>
          <w:sz w:val="24"/>
          <w:szCs w:val="24"/>
        </w:rPr>
        <w:t xml:space="preserve"> a </w:t>
      </w:r>
      <w:r w:rsidR="00EF2739" w:rsidRPr="00EE7D70">
        <w:rPr>
          <w:rFonts w:ascii="Times New Roman" w:hAnsi="Times New Roman"/>
          <w:color w:val="auto"/>
          <w:sz w:val="24"/>
          <w:szCs w:val="24"/>
        </w:rPr>
        <w:t>G</w:t>
      </w:r>
      <w:r w:rsidR="002C0A96">
        <w:rPr>
          <w:rFonts w:ascii="Times New Roman" w:hAnsi="Times New Roman"/>
          <w:color w:val="auto"/>
          <w:sz w:val="24"/>
          <w:szCs w:val="24"/>
        </w:rPr>
        <w:t>TX</w:t>
      </w:r>
      <w:r w:rsidRPr="00EE7D70">
        <w:rPr>
          <w:rFonts w:ascii="Times New Roman" w:hAnsi="Times New Roman"/>
          <w:color w:val="auto"/>
          <w:sz w:val="24"/>
          <w:szCs w:val="24"/>
        </w:rPr>
        <w:t xml:space="preserve"> stačí jedno tělo). </w:t>
      </w:r>
    </w:p>
    <w:p w:rsidR="0067766B" w:rsidRPr="00EE7D70" w:rsidRDefault="0067766B" w:rsidP="00D54487">
      <w:pPr>
        <w:pStyle w:val="3Zkladntext8b"/>
        <w:numPr>
          <w:ilvl w:val="0"/>
          <w:numId w:val="9"/>
        </w:numPr>
        <w:jc w:val="left"/>
        <w:rPr>
          <w:rFonts w:ascii="Times New Roman" w:hAnsi="Times New Roman"/>
          <w:color w:val="auto"/>
          <w:sz w:val="24"/>
          <w:szCs w:val="24"/>
        </w:rPr>
      </w:pPr>
      <w:r w:rsidRPr="00EE7D70">
        <w:rPr>
          <w:rFonts w:ascii="Times New Roman" w:hAnsi="Times New Roman"/>
          <w:color w:val="auto"/>
          <w:sz w:val="24"/>
          <w:szCs w:val="24"/>
        </w:rPr>
        <w:t>průjezd z nesprávné strany branky, kde je přeškrtnuté číslo</w:t>
      </w:r>
      <w:r w:rsidR="00E22ED7">
        <w:rPr>
          <w:rFonts w:ascii="Times New Roman" w:hAnsi="Times New Roman"/>
          <w:color w:val="auto"/>
          <w:sz w:val="24"/>
          <w:szCs w:val="24"/>
        </w:rPr>
        <w:t xml:space="preserve"> (případně z druhé strany než je umístěno číslo - u </w:t>
      </w:r>
      <w:proofErr w:type="spellStart"/>
      <w:r w:rsidR="00E22ED7">
        <w:rPr>
          <w:rFonts w:ascii="Times New Roman" w:hAnsi="Times New Roman"/>
          <w:color w:val="auto"/>
          <w:sz w:val="24"/>
          <w:szCs w:val="24"/>
        </w:rPr>
        <w:t>povody</w:t>
      </w:r>
      <w:proofErr w:type="spellEnd"/>
      <w:r w:rsidR="00E22ED7">
        <w:rPr>
          <w:rFonts w:ascii="Times New Roman" w:hAnsi="Times New Roman"/>
          <w:color w:val="auto"/>
          <w:sz w:val="24"/>
          <w:szCs w:val="24"/>
        </w:rPr>
        <w:t xml:space="preserve"> umístěné rovnoběžně se směrem vodního toku)</w:t>
      </w:r>
      <w:r w:rsidRPr="00EE7D70">
        <w:rPr>
          <w:rFonts w:ascii="Times New Roman" w:hAnsi="Times New Roman"/>
          <w:color w:val="auto"/>
          <w:sz w:val="24"/>
          <w:szCs w:val="24"/>
        </w:rPr>
        <w:t>.</w:t>
      </w:r>
    </w:p>
    <w:p w:rsidR="0067766B" w:rsidRPr="00EE7D70" w:rsidRDefault="0067766B" w:rsidP="00D54487">
      <w:pPr>
        <w:pStyle w:val="3Zkladntext8b"/>
        <w:numPr>
          <w:ilvl w:val="0"/>
          <w:numId w:val="9"/>
        </w:numPr>
        <w:jc w:val="left"/>
        <w:rPr>
          <w:rFonts w:ascii="Times New Roman" w:hAnsi="Times New Roman"/>
          <w:b/>
          <w:bCs/>
          <w:color w:val="auto"/>
          <w:sz w:val="24"/>
          <w:szCs w:val="24"/>
        </w:rPr>
      </w:pPr>
      <w:r w:rsidRPr="00EE7D70">
        <w:rPr>
          <w:rFonts w:ascii="Times New Roman" w:hAnsi="Times New Roman"/>
          <w:color w:val="auto"/>
          <w:sz w:val="24"/>
          <w:szCs w:val="24"/>
        </w:rPr>
        <w:t>zvrhnutí v brance, tělo závodníka (u C2</w:t>
      </w:r>
      <w:r w:rsidR="002C0A96">
        <w:rPr>
          <w:rFonts w:ascii="Times New Roman" w:hAnsi="Times New Roman"/>
          <w:color w:val="auto"/>
          <w:sz w:val="24"/>
          <w:szCs w:val="24"/>
        </w:rPr>
        <w:t>, K2</w:t>
      </w:r>
      <w:r w:rsidR="00FC6F93" w:rsidRPr="00EE7D70">
        <w:rPr>
          <w:rFonts w:ascii="Times New Roman" w:hAnsi="Times New Roman"/>
          <w:color w:val="auto"/>
          <w:sz w:val="24"/>
          <w:szCs w:val="24"/>
        </w:rPr>
        <w:t xml:space="preserve"> a </w:t>
      </w:r>
      <w:r w:rsidR="00EF2739" w:rsidRPr="00EE7D70">
        <w:rPr>
          <w:rFonts w:ascii="Times New Roman" w:hAnsi="Times New Roman"/>
          <w:color w:val="auto"/>
          <w:sz w:val="24"/>
          <w:szCs w:val="24"/>
        </w:rPr>
        <w:t>G</w:t>
      </w:r>
      <w:r w:rsidR="002C0A96">
        <w:rPr>
          <w:rFonts w:ascii="Times New Roman" w:hAnsi="Times New Roman"/>
          <w:color w:val="auto"/>
          <w:sz w:val="24"/>
          <w:szCs w:val="24"/>
        </w:rPr>
        <w:t>TX</w:t>
      </w:r>
      <w:r w:rsidRPr="00EE7D70">
        <w:rPr>
          <w:rFonts w:ascii="Times New Roman" w:hAnsi="Times New Roman"/>
          <w:color w:val="auto"/>
          <w:sz w:val="24"/>
          <w:szCs w:val="24"/>
        </w:rPr>
        <w:t xml:space="preserve"> stačí jedno tělo) prošlo mezi tyčemi pod vodou, neprošlo prostorem mezi tyčemi nad vodou.</w:t>
      </w:r>
      <w:r w:rsidRPr="00EE7D70">
        <w:rPr>
          <w:rFonts w:ascii="Times New Roman" w:hAnsi="Times New Roman"/>
          <w:b/>
          <w:bCs/>
          <w:color w:val="auto"/>
          <w:sz w:val="24"/>
          <w:szCs w:val="24"/>
        </w:rPr>
        <w:t xml:space="preserve"> </w:t>
      </w:r>
    </w:p>
    <w:p w:rsidR="0067766B" w:rsidRPr="00EE7D70" w:rsidRDefault="0067766B" w:rsidP="00D54487">
      <w:pPr>
        <w:pStyle w:val="3Zkladntext8b"/>
        <w:numPr>
          <w:ilvl w:val="0"/>
          <w:numId w:val="9"/>
        </w:numPr>
        <w:jc w:val="left"/>
        <w:rPr>
          <w:rFonts w:ascii="Times New Roman" w:hAnsi="Times New Roman"/>
          <w:color w:val="auto"/>
          <w:sz w:val="24"/>
          <w:szCs w:val="24"/>
        </w:rPr>
      </w:pPr>
      <w:r w:rsidRPr="00EE7D70">
        <w:rPr>
          <w:rFonts w:ascii="Times New Roman" w:hAnsi="Times New Roman"/>
          <w:color w:val="auto"/>
          <w:sz w:val="24"/>
          <w:szCs w:val="24"/>
        </w:rPr>
        <w:t>úmyslné odhození tyče závodníkem (rukou, pádlem, tělem, hlavou) tak, aby byl umožněn průjezd těla. Za odhození se nepovažuje, pokud byla tyč rozhoupána větrem nebo předcházejícím závodníkem nebo jezdcem</w:t>
      </w:r>
    </w:p>
    <w:p w:rsidR="0067766B" w:rsidRPr="00EE7D70" w:rsidRDefault="0067766B" w:rsidP="00D54487">
      <w:pPr>
        <w:pStyle w:val="3Zkladntext8b"/>
        <w:numPr>
          <w:ilvl w:val="0"/>
          <w:numId w:val="9"/>
        </w:numPr>
        <w:jc w:val="left"/>
        <w:rPr>
          <w:rFonts w:ascii="Times New Roman" w:hAnsi="Times New Roman"/>
          <w:color w:val="auto"/>
          <w:sz w:val="24"/>
          <w:szCs w:val="24"/>
        </w:rPr>
      </w:pPr>
      <w:r w:rsidRPr="00EE7D70">
        <w:rPr>
          <w:rFonts w:ascii="Times New Roman" w:hAnsi="Times New Roman"/>
          <w:color w:val="auto"/>
          <w:sz w:val="24"/>
          <w:szCs w:val="24"/>
        </w:rPr>
        <w:t>nedokončený průjezd – závodník prošel tělem prostor mezi tyčemi, loď však neopustila branku v přikázaném směru, ale zacouvala proti přikázanému směru jízdy a projela brankou zpět</w:t>
      </w:r>
    </w:p>
    <w:p w:rsidR="0067766B" w:rsidRPr="00EE7D70" w:rsidRDefault="0067766B" w:rsidP="00D54487">
      <w:pPr>
        <w:pStyle w:val="3Zkladntext8b"/>
        <w:numPr>
          <w:ilvl w:val="0"/>
          <w:numId w:val="9"/>
        </w:numPr>
        <w:jc w:val="left"/>
        <w:rPr>
          <w:rFonts w:ascii="Times New Roman" w:hAnsi="Times New Roman"/>
          <w:color w:val="auto"/>
          <w:sz w:val="24"/>
          <w:szCs w:val="24"/>
        </w:rPr>
      </w:pPr>
      <w:r w:rsidRPr="00EE7D70">
        <w:rPr>
          <w:rFonts w:ascii="Times New Roman" w:hAnsi="Times New Roman"/>
          <w:color w:val="auto"/>
          <w:sz w:val="24"/>
          <w:szCs w:val="24"/>
        </w:rPr>
        <w:t xml:space="preserve">vynechání branky – závodník </w:t>
      </w:r>
      <w:r w:rsidR="00AB1698" w:rsidRPr="00EE7D70">
        <w:rPr>
          <w:rFonts w:ascii="Times New Roman" w:hAnsi="Times New Roman"/>
          <w:color w:val="auto"/>
          <w:sz w:val="24"/>
          <w:szCs w:val="24"/>
        </w:rPr>
        <w:t>zahájil průjezd</w:t>
      </w:r>
      <w:r w:rsidRPr="00EE7D70">
        <w:rPr>
          <w:rFonts w:ascii="Times New Roman" w:hAnsi="Times New Roman"/>
          <w:color w:val="auto"/>
          <w:sz w:val="24"/>
          <w:szCs w:val="24"/>
        </w:rPr>
        <w:t xml:space="preserve"> </w:t>
      </w:r>
      <w:r w:rsidR="004D054A">
        <w:rPr>
          <w:rFonts w:ascii="Times New Roman" w:hAnsi="Times New Roman"/>
          <w:color w:val="auto"/>
          <w:sz w:val="24"/>
          <w:szCs w:val="24"/>
        </w:rPr>
        <w:t xml:space="preserve">dle </w:t>
      </w:r>
      <w:proofErr w:type="gramStart"/>
      <w:r w:rsidR="004D054A">
        <w:rPr>
          <w:rFonts w:ascii="Times New Roman" w:hAnsi="Times New Roman"/>
          <w:color w:val="auto"/>
          <w:sz w:val="24"/>
          <w:szCs w:val="24"/>
        </w:rPr>
        <w:t xml:space="preserve">4.6.a </w:t>
      </w:r>
      <w:r w:rsidRPr="00EE7D70">
        <w:rPr>
          <w:rFonts w:ascii="Times New Roman" w:hAnsi="Times New Roman"/>
          <w:color w:val="auto"/>
          <w:sz w:val="24"/>
          <w:szCs w:val="24"/>
        </w:rPr>
        <w:t>v číselném</w:t>
      </w:r>
      <w:proofErr w:type="gramEnd"/>
      <w:r w:rsidRPr="00EE7D70">
        <w:rPr>
          <w:rFonts w:ascii="Times New Roman" w:hAnsi="Times New Roman"/>
          <w:color w:val="auto"/>
          <w:sz w:val="24"/>
          <w:szCs w:val="24"/>
        </w:rPr>
        <w:t xml:space="preserve"> pořadí jak</w:t>
      </w:r>
      <w:r w:rsidR="004D054A">
        <w:rPr>
          <w:rFonts w:ascii="Times New Roman" w:hAnsi="Times New Roman"/>
          <w:color w:val="auto"/>
          <w:sz w:val="24"/>
          <w:szCs w:val="24"/>
        </w:rPr>
        <w:t>ékoliv</w:t>
      </w:r>
      <w:r w:rsidRPr="00EE7D70">
        <w:rPr>
          <w:rFonts w:ascii="Times New Roman" w:hAnsi="Times New Roman"/>
          <w:color w:val="auto"/>
          <w:sz w:val="24"/>
          <w:szCs w:val="24"/>
        </w:rPr>
        <w:t xml:space="preserve"> další brank</w:t>
      </w:r>
      <w:r w:rsidR="004D054A">
        <w:rPr>
          <w:rFonts w:ascii="Times New Roman" w:hAnsi="Times New Roman"/>
          <w:color w:val="auto"/>
          <w:sz w:val="24"/>
          <w:szCs w:val="24"/>
        </w:rPr>
        <w:t>y</w:t>
      </w:r>
      <w:r w:rsidRPr="00EE7D70">
        <w:rPr>
          <w:rFonts w:ascii="Times New Roman" w:hAnsi="Times New Roman"/>
          <w:color w:val="auto"/>
          <w:sz w:val="24"/>
          <w:szCs w:val="24"/>
        </w:rPr>
        <w:t xml:space="preserve"> nebo opustil brankoviště</w:t>
      </w:r>
      <w:r w:rsidR="00251CC5">
        <w:rPr>
          <w:rFonts w:ascii="Times New Roman" w:hAnsi="Times New Roman"/>
          <w:color w:val="auto"/>
          <w:sz w:val="24"/>
          <w:szCs w:val="24"/>
        </w:rPr>
        <w:t>. Za zahájení průjezdu další branky se nepovažuje její dotek.</w:t>
      </w:r>
    </w:p>
    <w:p w:rsidR="0067766B" w:rsidRPr="00EE7D70" w:rsidRDefault="0067766B" w:rsidP="00D54487">
      <w:pPr>
        <w:pStyle w:val="3Zkladntext8b"/>
        <w:numPr>
          <w:ilvl w:val="0"/>
          <w:numId w:val="9"/>
        </w:numPr>
        <w:jc w:val="left"/>
        <w:rPr>
          <w:rFonts w:ascii="TimesNewRomanPSMT" w:hAnsi="TimesNewRomanPSMT" w:cs="TimesNewRomanPSMT"/>
          <w:sz w:val="24"/>
          <w:szCs w:val="24"/>
        </w:rPr>
      </w:pPr>
      <w:r w:rsidRPr="00EE7D70">
        <w:rPr>
          <w:rFonts w:ascii="Times New Roman" w:hAnsi="Times New Roman"/>
          <w:color w:val="auto"/>
          <w:sz w:val="24"/>
          <w:szCs w:val="24"/>
        </w:rPr>
        <w:t>úmyslné vystoupení z lodi v</w:t>
      </w:r>
      <w:r w:rsidR="00AB1698" w:rsidRPr="00EE7D70">
        <w:rPr>
          <w:rFonts w:ascii="Times New Roman" w:hAnsi="Times New Roman"/>
          <w:color w:val="auto"/>
          <w:sz w:val="24"/>
          <w:szCs w:val="24"/>
        </w:rPr>
        <w:t> </w:t>
      </w:r>
      <w:r w:rsidRPr="00EE7D70">
        <w:rPr>
          <w:rFonts w:ascii="Times New Roman" w:hAnsi="Times New Roman"/>
          <w:color w:val="auto"/>
          <w:sz w:val="24"/>
          <w:szCs w:val="24"/>
        </w:rPr>
        <w:t>brankovišti</w:t>
      </w:r>
      <w:r w:rsidR="00AB1698" w:rsidRPr="00EE7D70">
        <w:rPr>
          <w:rFonts w:ascii="Times New Roman" w:hAnsi="Times New Roman"/>
          <w:color w:val="auto"/>
          <w:sz w:val="24"/>
          <w:szCs w:val="24"/>
        </w:rPr>
        <w:t>, v</w:t>
      </w:r>
      <w:r w:rsidRPr="00EE7D70">
        <w:rPr>
          <w:rFonts w:ascii="Times New Roman" w:hAnsi="Times New Roman"/>
          <w:color w:val="auto"/>
          <w:sz w:val="24"/>
          <w:szCs w:val="24"/>
        </w:rPr>
        <w:t>yjma zvrhnutí</w:t>
      </w:r>
      <w:r w:rsidR="00AB1698" w:rsidRPr="00EE7D70">
        <w:rPr>
          <w:rFonts w:ascii="Times New Roman" w:hAnsi="Times New Roman"/>
          <w:color w:val="auto"/>
          <w:sz w:val="24"/>
          <w:szCs w:val="24"/>
        </w:rPr>
        <w:t xml:space="preserve">, nebo </w:t>
      </w:r>
      <w:r w:rsidRPr="00EE7D70">
        <w:rPr>
          <w:rFonts w:ascii="Times New Roman" w:hAnsi="Times New Roman"/>
          <w:color w:val="auto"/>
          <w:sz w:val="24"/>
          <w:szCs w:val="24"/>
        </w:rPr>
        <w:t>opakovaný průjezd brankovištěm</w:t>
      </w:r>
      <w:r w:rsidR="00AB1698" w:rsidRPr="00EE7D70">
        <w:rPr>
          <w:rFonts w:ascii="Times New Roman" w:hAnsi="Times New Roman"/>
          <w:color w:val="auto"/>
          <w:sz w:val="24"/>
          <w:szCs w:val="24"/>
        </w:rPr>
        <w:t>. V</w:t>
      </w:r>
      <w:r w:rsidRPr="00EE7D70">
        <w:rPr>
          <w:rFonts w:ascii="TimesNewRomanPSMT" w:hAnsi="TimesNewRomanPSMT" w:cs="TimesNewRomanPSMT"/>
          <w:sz w:val="24"/>
          <w:szCs w:val="24"/>
        </w:rPr>
        <w:t xml:space="preserve"> takovém případě je 20</w:t>
      </w:r>
      <w:r w:rsidR="00FC6DC1">
        <w:rPr>
          <w:rFonts w:ascii="Times New Roman" w:hAnsi="Times New Roman"/>
          <w:color w:val="auto"/>
          <w:sz w:val="24"/>
          <w:szCs w:val="24"/>
        </w:rPr>
        <w:t xml:space="preserve"> </w:t>
      </w:r>
      <w:proofErr w:type="spellStart"/>
      <w:proofErr w:type="gramStart"/>
      <w:r w:rsidRPr="00EE7D70">
        <w:rPr>
          <w:rFonts w:ascii="TimesNewRomanPSMT" w:hAnsi="TimesNewRomanPSMT" w:cs="TimesNewRomanPSMT"/>
          <w:sz w:val="24"/>
          <w:szCs w:val="24"/>
        </w:rPr>
        <w:t>t.b</w:t>
      </w:r>
      <w:proofErr w:type="spellEnd"/>
      <w:r w:rsidRPr="00EE7D70">
        <w:rPr>
          <w:rFonts w:ascii="TimesNewRomanPSMT" w:hAnsi="TimesNewRomanPSMT" w:cs="TimesNewRomanPSMT"/>
          <w:sz w:val="24"/>
          <w:szCs w:val="24"/>
        </w:rPr>
        <w:t>. připsáno</w:t>
      </w:r>
      <w:proofErr w:type="gramEnd"/>
      <w:r w:rsidRPr="00EE7D70">
        <w:rPr>
          <w:rFonts w:ascii="TimesNewRomanPSMT" w:hAnsi="TimesNewRomanPSMT" w:cs="TimesNewRomanPSMT"/>
          <w:sz w:val="24"/>
          <w:szCs w:val="24"/>
        </w:rPr>
        <w:t xml:space="preserve"> k nejbližší brance s</w:t>
      </w:r>
      <w:r w:rsidR="00AB1698" w:rsidRPr="00EE7D70">
        <w:rPr>
          <w:rFonts w:ascii="TimesNewRomanPSMT" w:hAnsi="TimesNewRomanPSMT" w:cs="TimesNewRomanPSMT"/>
          <w:sz w:val="24"/>
          <w:szCs w:val="24"/>
        </w:rPr>
        <w:t xml:space="preserve"> 0 </w:t>
      </w:r>
      <w:proofErr w:type="spellStart"/>
      <w:r w:rsidR="00AB1698" w:rsidRPr="00EE7D70">
        <w:rPr>
          <w:rFonts w:ascii="TimesNewRomanPSMT" w:hAnsi="TimesNewRomanPSMT" w:cs="TimesNewRomanPSMT"/>
          <w:sz w:val="24"/>
          <w:szCs w:val="24"/>
        </w:rPr>
        <w:t>t.b</w:t>
      </w:r>
      <w:proofErr w:type="spellEnd"/>
      <w:r w:rsidR="00AB1698" w:rsidRPr="00EE7D70">
        <w:rPr>
          <w:rFonts w:ascii="TimesNewRomanPSMT" w:hAnsi="TimesNewRomanPSMT" w:cs="TimesNewRomanPSMT"/>
          <w:sz w:val="24"/>
          <w:szCs w:val="24"/>
        </w:rPr>
        <w:t>. při zpracování výsledků.</w:t>
      </w:r>
    </w:p>
    <w:p w:rsidR="00AB1698" w:rsidRPr="00EE7D70" w:rsidRDefault="00AB1698" w:rsidP="00D54487">
      <w:pPr>
        <w:pStyle w:val="3Zkladntext8b"/>
        <w:numPr>
          <w:ilvl w:val="0"/>
          <w:numId w:val="9"/>
        </w:numPr>
        <w:jc w:val="left"/>
        <w:rPr>
          <w:rFonts w:ascii="TimesNewRomanPSMT" w:hAnsi="TimesNewRomanPSMT" w:cs="TimesNewRomanPSMT"/>
          <w:sz w:val="24"/>
          <w:szCs w:val="24"/>
        </w:rPr>
      </w:pPr>
      <w:r w:rsidRPr="00EE7D70">
        <w:rPr>
          <w:rFonts w:ascii="TimesNewRomanPSMT" w:hAnsi="TimesNewRomanPSMT" w:cs="TimesNewRomanPSMT"/>
          <w:sz w:val="24"/>
          <w:szCs w:val="24"/>
        </w:rPr>
        <w:t>opakované zahájení průjezdu již projetou brankou.</w:t>
      </w:r>
    </w:p>
    <w:p w:rsidR="0067766B" w:rsidRPr="00EE7D70" w:rsidRDefault="0067766B" w:rsidP="00D54487">
      <w:pPr>
        <w:pStyle w:val="3Zkladntext8b"/>
        <w:numPr>
          <w:ilvl w:val="0"/>
          <w:numId w:val="9"/>
        </w:numPr>
        <w:jc w:val="left"/>
        <w:rPr>
          <w:rFonts w:ascii="Times New Roman" w:hAnsi="Times New Roman"/>
          <w:color w:val="auto"/>
          <w:sz w:val="24"/>
          <w:szCs w:val="24"/>
        </w:rPr>
      </w:pPr>
      <w:r w:rsidRPr="00EE7D70">
        <w:rPr>
          <w:rFonts w:ascii="Times New Roman" w:hAnsi="Times New Roman"/>
          <w:color w:val="auto"/>
          <w:sz w:val="24"/>
          <w:szCs w:val="24"/>
        </w:rPr>
        <w:t xml:space="preserve">průjezd xylofonem, či dotek jakékoliv </w:t>
      </w:r>
      <w:r w:rsidR="00C1479E">
        <w:rPr>
          <w:rFonts w:ascii="Times New Roman" w:hAnsi="Times New Roman"/>
          <w:color w:val="auto"/>
          <w:sz w:val="24"/>
          <w:szCs w:val="24"/>
        </w:rPr>
        <w:t xml:space="preserve">z </w:t>
      </w:r>
      <w:r w:rsidRPr="00EE7D70">
        <w:rPr>
          <w:rFonts w:ascii="Times New Roman" w:hAnsi="Times New Roman"/>
          <w:color w:val="auto"/>
          <w:sz w:val="24"/>
          <w:szCs w:val="24"/>
        </w:rPr>
        <w:t>jeho tyč</w:t>
      </w:r>
      <w:r w:rsidR="00C1479E">
        <w:rPr>
          <w:rFonts w:ascii="Times New Roman" w:hAnsi="Times New Roman"/>
          <w:color w:val="auto"/>
          <w:sz w:val="24"/>
          <w:szCs w:val="24"/>
        </w:rPr>
        <w:t>í</w:t>
      </w:r>
    </w:p>
    <w:p w:rsidR="0067766B" w:rsidRPr="00EE7D70" w:rsidRDefault="0067766B" w:rsidP="00D54487">
      <w:pPr>
        <w:pStyle w:val="3Zkladntext8b"/>
        <w:numPr>
          <w:ilvl w:val="0"/>
          <w:numId w:val="9"/>
        </w:numPr>
        <w:jc w:val="left"/>
        <w:rPr>
          <w:rFonts w:ascii="Times New Roman" w:hAnsi="Times New Roman"/>
          <w:color w:val="auto"/>
          <w:sz w:val="24"/>
          <w:szCs w:val="24"/>
        </w:rPr>
      </w:pPr>
      <w:r w:rsidRPr="00EE7D70">
        <w:rPr>
          <w:rFonts w:ascii="Times New Roman" w:hAnsi="Times New Roman"/>
          <w:color w:val="auto"/>
          <w:sz w:val="24"/>
          <w:szCs w:val="24"/>
        </w:rPr>
        <w:t>neodstartování v určeném pořadí a čase (</w:t>
      </w:r>
      <w:proofErr w:type="gramStart"/>
      <w:r w:rsidRPr="00EE7D70">
        <w:rPr>
          <w:rFonts w:ascii="Times New Roman" w:hAnsi="Times New Roman"/>
          <w:color w:val="auto"/>
          <w:sz w:val="24"/>
          <w:szCs w:val="24"/>
        </w:rPr>
        <w:t>viz.3.1</w:t>
      </w:r>
      <w:proofErr w:type="gramEnd"/>
      <w:r w:rsidRPr="00EE7D70">
        <w:rPr>
          <w:rFonts w:ascii="Times New Roman" w:hAnsi="Times New Roman"/>
          <w:color w:val="auto"/>
          <w:sz w:val="24"/>
          <w:szCs w:val="24"/>
        </w:rPr>
        <w:t xml:space="preserve"> - startér)</w:t>
      </w:r>
    </w:p>
    <w:p w:rsidR="0067766B" w:rsidRPr="00EE7D70" w:rsidRDefault="0067766B" w:rsidP="00D54487">
      <w:pPr>
        <w:pStyle w:val="Odstavecseseznamem"/>
        <w:numPr>
          <w:ilvl w:val="0"/>
          <w:numId w:val="9"/>
        </w:numPr>
      </w:pPr>
      <w:r w:rsidRPr="00EE7D70">
        <w:t>loď nepřistála v brankami označeném prostoru povinného přistání</w:t>
      </w:r>
    </w:p>
    <w:p w:rsidR="0067766B" w:rsidRPr="000446DB" w:rsidRDefault="0067766B">
      <w:pPr>
        <w:rPr>
          <w:b/>
        </w:rPr>
      </w:pPr>
      <w:r w:rsidRPr="000446DB">
        <w:rPr>
          <w:b/>
        </w:rPr>
        <w:t xml:space="preserve">Ve sporných případech se </w:t>
      </w:r>
      <w:r w:rsidR="000446DB">
        <w:rPr>
          <w:b/>
        </w:rPr>
        <w:t xml:space="preserve">vždy </w:t>
      </w:r>
      <w:r w:rsidRPr="000446DB">
        <w:rPr>
          <w:b/>
        </w:rPr>
        <w:t xml:space="preserve">rozhoduje ve prospěch </w:t>
      </w:r>
      <w:proofErr w:type="gramStart"/>
      <w:r w:rsidRPr="000446DB">
        <w:rPr>
          <w:b/>
        </w:rPr>
        <w:t>závodníka</w:t>
      </w:r>
      <w:r w:rsidR="00C1479E">
        <w:rPr>
          <w:b/>
        </w:rPr>
        <w:t xml:space="preserve"> !!!</w:t>
      </w:r>
      <w:proofErr w:type="gramEnd"/>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5.4.</w:t>
      </w:r>
      <w:r w:rsidRPr="00EE7D70">
        <w:rPr>
          <w:rFonts w:ascii="Times New Roman" w:hAnsi="Times New Roman"/>
          <w:color w:val="auto"/>
          <w:sz w:val="24"/>
          <w:szCs w:val="24"/>
        </w:rPr>
        <w:t xml:space="preserve"> Brankový rozhodčí do brankového protokolu zapíše průjezd branky takto: Správné projetí vodorovným proškrtnutím, nesprávné příslušným počtem trestných bodů. Pořadatel musí v cíli vést protokol závodníků podle jejich startovních čísel tak, jak dojíždějí do cíle.</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5.5.</w:t>
      </w:r>
      <w:r w:rsidRPr="00EE7D70">
        <w:rPr>
          <w:rFonts w:ascii="Times New Roman" w:hAnsi="Times New Roman"/>
          <w:color w:val="auto"/>
          <w:sz w:val="24"/>
          <w:szCs w:val="24"/>
        </w:rPr>
        <w:t xml:space="preserve"> Brankový rozhodčí zapíše závodníkovi na brance pouze vyšší dosažené tr</w:t>
      </w:r>
      <w:r w:rsidR="000446DB">
        <w:rPr>
          <w:rFonts w:ascii="Times New Roman" w:hAnsi="Times New Roman"/>
          <w:color w:val="auto"/>
          <w:sz w:val="24"/>
          <w:szCs w:val="24"/>
        </w:rPr>
        <w:t>estné</w:t>
      </w:r>
      <w:r w:rsidRPr="00EE7D70">
        <w:rPr>
          <w:rFonts w:ascii="Times New Roman" w:hAnsi="Times New Roman"/>
          <w:color w:val="auto"/>
          <w:sz w:val="24"/>
          <w:szCs w:val="24"/>
        </w:rPr>
        <w:t xml:space="preserve"> body.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 xml:space="preserve">Příklad: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Závodník udělal předběžný dotyk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Pr="00EE7D70">
        <w:rPr>
          <w:rFonts w:ascii="Times New Roman" w:hAnsi="Times New Roman"/>
          <w:color w:val="auto"/>
          <w:sz w:val="24"/>
          <w:szCs w:val="24"/>
        </w:rPr>
        <w:t>bodů</w:t>
      </w:r>
      <w:proofErr w:type="gramEnd"/>
      <w:r w:rsidRPr="00EE7D70">
        <w:rPr>
          <w:rFonts w:ascii="Times New Roman" w:hAnsi="Times New Roman"/>
          <w:color w:val="auto"/>
          <w:sz w:val="24"/>
          <w:szCs w:val="24"/>
        </w:rPr>
        <w:t xml:space="preserve"> a branku projel bez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bodů </w:t>
      </w:r>
      <w:r w:rsidR="00E40966">
        <w:rPr>
          <w:rFonts w:ascii="Times New Roman" w:hAnsi="Times New Roman"/>
          <w:color w:val="auto"/>
          <w:sz w:val="24"/>
          <w:szCs w:val="24"/>
        </w:rPr>
        <w:t>– rozhodčí zapíše závodníkovi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Z</w:t>
      </w:r>
      <w:r w:rsidR="00E40966">
        <w:rPr>
          <w:rFonts w:ascii="Times New Roman" w:hAnsi="Times New Roman"/>
          <w:color w:val="auto"/>
          <w:sz w:val="24"/>
          <w:szCs w:val="24"/>
        </w:rPr>
        <w:t>ávodník udělá předběžný dotyk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Pr="00EE7D70">
        <w:rPr>
          <w:rFonts w:ascii="Times New Roman" w:hAnsi="Times New Roman"/>
          <w:color w:val="auto"/>
          <w:sz w:val="24"/>
          <w:szCs w:val="24"/>
        </w:rPr>
        <w:t>bodů</w:t>
      </w:r>
      <w:proofErr w:type="gramEnd"/>
      <w:r w:rsidRPr="00EE7D70">
        <w:rPr>
          <w:rFonts w:ascii="Times New Roman" w:hAnsi="Times New Roman"/>
          <w:color w:val="auto"/>
          <w:sz w:val="24"/>
          <w:szCs w:val="24"/>
        </w:rPr>
        <w:t xml:space="preserve"> a tutéž branku neprojede – rozhodčí zapíše závo</w:t>
      </w:r>
      <w:r w:rsidR="00E40966">
        <w:rPr>
          <w:rFonts w:ascii="Times New Roman" w:hAnsi="Times New Roman"/>
          <w:color w:val="auto"/>
          <w:sz w:val="24"/>
          <w:szCs w:val="24"/>
        </w:rPr>
        <w:t>dníkovi pouze 20</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 za neprojetí branky.</w:t>
      </w:r>
    </w:p>
    <w:p w:rsidR="00FC6F93" w:rsidRPr="00EE7D70" w:rsidRDefault="00FC6F93">
      <w:pPr>
        <w:pStyle w:val="3Zkladntext8b"/>
        <w:ind w:firstLine="0"/>
        <w:jc w:val="left"/>
        <w:rPr>
          <w:rFonts w:ascii="Times New Roman" w:hAnsi="Times New Roman"/>
          <w:color w:val="auto"/>
          <w:sz w:val="24"/>
          <w:szCs w:val="24"/>
        </w:rPr>
      </w:pPr>
      <w:r w:rsidRPr="00EE7D70">
        <w:rPr>
          <w:rFonts w:ascii="Times New Roman" w:hAnsi="Times New Roman"/>
          <w:b/>
          <w:color w:val="auto"/>
          <w:sz w:val="24"/>
          <w:szCs w:val="24"/>
        </w:rPr>
        <w:t xml:space="preserve">c) </w:t>
      </w:r>
      <w:r w:rsidRPr="00EE7D70">
        <w:rPr>
          <w:rFonts w:ascii="Times New Roman" w:hAnsi="Times New Roman"/>
          <w:color w:val="auto"/>
          <w:sz w:val="24"/>
          <w:szCs w:val="24"/>
        </w:rPr>
        <w:t>Závodník  projede branku čistě, ale při další jízdě se branky dotkne – rozhodčí zapíše závodníkovy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00BC7B3F" w:rsidRPr="00EE7D70">
        <w:rPr>
          <w:rFonts w:ascii="Times New Roman" w:hAnsi="Times New Roman"/>
          <w:color w:val="auto"/>
          <w:sz w:val="24"/>
          <w:szCs w:val="24"/>
        </w:rPr>
        <w:t>b</w:t>
      </w:r>
      <w:r w:rsidRPr="00EE7D70">
        <w:rPr>
          <w:rFonts w:ascii="Times New Roman" w:hAnsi="Times New Roman"/>
          <w:color w:val="auto"/>
          <w:sz w:val="24"/>
          <w:szCs w:val="24"/>
        </w:rPr>
        <w:t>odů</w:t>
      </w:r>
      <w:proofErr w:type="gramEnd"/>
      <w:r w:rsidRPr="00EE7D70">
        <w:rPr>
          <w:rFonts w:ascii="Times New Roman" w:hAnsi="Times New Roman"/>
          <w:color w:val="auto"/>
          <w:sz w:val="24"/>
          <w:szCs w:val="24"/>
        </w:rPr>
        <w:t xml:space="preserve"> za dotek.</w:t>
      </w:r>
    </w:p>
    <w:p w:rsidR="00BC7B3F" w:rsidRPr="00EE7D70" w:rsidRDefault="00BC7B3F">
      <w:pPr>
        <w:pStyle w:val="3Zkladntext8b"/>
        <w:ind w:firstLine="0"/>
        <w:jc w:val="left"/>
        <w:rPr>
          <w:rFonts w:ascii="Times New Roman" w:hAnsi="Times New Roman"/>
          <w:color w:val="auto"/>
          <w:sz w:val="24"/>
          <w:szCs w:val="24"/>
        </w:rPr>
      </w:pPr>
      <w:r w:rsidRPr="00EE7D70">
        <w:rPr>
          <w:rFonts w:ascii="Times New Roman" w:hAnsi="Times New Roman"/>
          <w:b/>
          <w:color w:val="auto"/>
          <w:sz w:val="24"/>
          <w:szCs w:val="24"/>
        </w:rPr>
        <w:t>d)</w:t>
      </w:r>
      <w:r w:rsidRPr="00EE7D70">
        <w:rPr>
          <w:rFonts w:ascii="Times New Roman" w:hAnsi="Times New Roman"/>
          <w:color w:val="auto"/>
          <w:sz w:val="24"/>
          <w:szCs w:val="24"/>
        </w:rPr>
        <w:t xml:space="preserve"> Závodník z jakéhokoliv důvodu projede jakýmkoliv směrem již projetou branku – rozhodčí  přepíše hodnocení na 20</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Pr="00EE7D70">
        <w:rPr>
          <w:rFonts w:ascii="Times New Roman" w:hAnsi="Times New Roman"/>
          <w:color w:val="auto"/>
          <w:sz w:val="24"/>
          <w:szCs w:val="24"/>
        </w:rPr>
        <w:t>bodů</w:t>
      </w:r>
      <w:proofErr w:type="gramEnd"/>
      <w:r w:rsidRPr="00EE7D70">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5.6.</w:t>
      </w:r>
      <w:r w:rsidRPr="00EE7D70">
        <w:rPr>
          <w:rFonts w:ascii="Times New Roman" w:hAnsi="Times New Roman"/>
          <w:color w:val="auto"/>
          <w:sz w:val="24"/>
          <w:szCs w:val="24"/>
        </w:rPr>
        <w:t xml:space="preserve"> Byl-li závodník dostižen dalším závodníkem, má dostižený závodník povinnost mu uvolnit dráhu. </w:t>
      </w:r>
      <w:proofErr w:type="gramStart"/>
      <w:r w:rsidRPr="00EE7D70">
        <w:rPr>
          <w:rFonts w:ascii="Times New Roman" w:hAnsi="Times New Roman"/>
          <w:color w:val="auto"/>
          <w:sz w:val="24"/>
          <w:szCs w:val="24"/>
        </w:rPr>
        <w:t>Členové</w:t>
      </w:r>
      <w:proofErr w:type="gramEnd"/>
      <w:r w:rsidRPr="00EE7D70">
        <w:rPr>
          <w:rFonts w:ascii="Times New Roman" w:hAnsi="Times New Roman"/>
          <w:color w:val="auto"/>
          <w:sz w:val="24"/>
          <w:szCs w:val="24"/>
        </w:rPr>
        <w:t xml:space="preserve"> sboru rozhodčích jsou oprávněni diskvalifikovat závodníka, který </w:t>
      </w:r>
      <w:proofErr w:type="gramStart"/>
      <w:r w:rsidRPr="00EE7D70">
        <w:rPr>
          <w:rFonts w:ascii="Times New Roman" w:hAnsi="Times New Roman"/>
          <w:color w:val="auto"/>
          <w:sz w:val="24"/>
          <w:szCs w:val="24"/>
        </w:rPr>
        <w:t>zejména:</w:t>
      </w:r>
      <w:proofErr w:type="gramEnd"/>
    </w:p>
    <w:p w:rsidR="0067766B" w:rsidRPr="00EE7D70" w:rsidRDefault="0067766B" w:rsidP="000446DB">
      <w:pPr>
        <w:pStyle w:val="3Zkladntext8b"/>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nesplňuje bezpečnostní podmínky bodu 2</w:t>
      </w:r>
    </w:p>
    <w:p w:rsidR="0067766B" w:rsidRPr="00EE7D70" w:rsidRDefault="0067766B" w:rsidP="000446DB">
      <w:pPr>
        <w:pStyle w:val="3Zkladntext8b"/>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 xml:space="preserve">soutěží jinak, než čestným způsobem, poruší pravidla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nebo je jeho chování v rozporu s nimi, např. ohrožuje-li ostatní účastníky závodu</w:t>
      </w:r>
    </w:p>
    <w:p w:rsidR="000446DB" w:rsidRDefault="0067766B" w:rsidP="000446DB">
      <w:pPr>
        <w:pStyle w:val="3Zkladntext8b"/>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úmyslně poškozuje zařízení trati</w:t>
      </w:r>
    </w:p>
    <w:p w:rsidR="0067766B" w:rsidRDefault="000446DB" w:rsidP="000446DB">
      <w:pPr>
        <w:pStyle w:val="3Zkladntext8b"/>
        <w:numPr>
          <w:ilvl w:val="0"/>
          <w:numId w:val="12"/>
        </w:numPr>
        <w:jc w:val="left"/>
        <w:rPr>
          <w:rFonts w:ascii="Times New Roman" w:hAnsi="Times New Roman"/>
          <w:color w:val="auto"/>
          <w:sz w:val="24"/>
          <w:szCs w:val="24"/>
        </w:rPr>
      </w:pPr>
      <w:r>
        <w:rPr>
          <w:rFonts w:ascii="Times New Roman" w:hAnsi="Times New Roman"/>
          <w:color w:val="auto"/>
          <w:sz w:val="24"/>
          <w:szCs w:val="24"/>
        </w:rPr>
        <w:t>předčasně odstartoval</w:t>
      </w:r>
      <w:r w:rsidR="0067766B" w:rsidRPr="000446DB">
        <w:rPr>
          <w:rFonts w:ascii="Times New Roman" w:hAnsi="Times New Roman"/>
          <w:color w:val="auto"/>
          <w:sz w:val="24"/>
          <w:szCs w:val="24"/>
        </w:rPr>
        <w:t xml:space="preserve"> mimo startovní pořadí</w:t>
      </w:r>
    </w:p>
    <w:p w:rsidR="000446DB" w:rsidRPr="00C1479E" w:rsidRDefault="00C40C2C" w:rsidP="000446DB">
      <w:pPr>
        <w:pStyle w:val="3Zkladntext8b"/>
        <w:numPr>
          <w:ilvl w:val="0"/>
          <w:numId w:val="12"/>
        </w:numPr>
        <w:jc w:val="left"/>
        <w:rPr>
          <w:rFonts w:ascii="Times New Roman" w:hAnsi="Times New Roman"/>
          <w:color w:val="auto"/>
          <w:sz w:val="24"/>
          <w:szCs w:val="24"/>
        </w:rPr>
      </w:pPr>
      <w:r w:rsidRPr="00C1479E">
        <w:rPr>
          <w:rFonts w:ascii="Times New Roman" w:hAnsi="Times New Roman"/>
          <w:color w:val="auto"/>
          <w:sz w:val="24"/>
          <w:szCs w:val="24"/>
        </w:rPr>
        <w:t xml:space="preserve">před svým </w:t>
      </w:r>
      <w:r w:rsidR="000446DB" w:rsidRPr="00C1479E">
        <w:rPr>
          <w:rFonts w:ascii="Times New Roman" w:hAnsi="Times New Roman"/>
          <w:color w:val="auto"/>
          <w:sz w:val="24"/>
          <w:szCs w:val="24"/>
        </w:rPr>
        <w:t xml:space="preserve">vlastním startem projel </w:t>
      </w:r>
      <w:r w:rsidRPr="00C1479E">
        <w:rPr>
          <w:rFonts w:ascii="Times New Roman" w:hAnsi="Times New Roman"/>
          <w:color w:val="auto"/>
          <w:sz w:val="24"/>
          <w:szCs w:val="24"/>
        </w:rPr>
        <w:t>v trati dvě nebo více po sobě jdoucích branek</w:t>
      </w:r>
      <w:r w:rsidR="000446DB" w:rsidRPr="00C1479E">
        <w:rPr>
          <w:rFonts w:ascii="Times New Roman" w:hAnsi="Times New Roman"/>
          <w:color w:val="auto"/>
          <w:sz w:val="24"/>
          <w:szCs w:val="24"/>
        </w:rPr>
        <w:t xml:space="preserve"> </w:t>
      </w:r>
      <w:r w:rsidRPr="00C1479E">
        <w:rPr>
          <w:rFonts w:ascii="Times New Roman" w:hAnsi="Times New Roman"/>
          <w:color w:val="auto"/>
          <w:sz w:val="24"/>
          <w:szCs w:val="24"/>
        </w:rPr>
        <w:t>–</w:t>
      </w:r>
      <w:r w:rsidR="000446DB" w:rsidRPr="00C1479E">
        <w:rPr>
          <w:rFonts w:ascii="Times New Roman" w:hAnsi="Times New Roman"/>
          <w:color w:val="auto"/>
          <w:sz w:val="24"/>
          <w:szCs w:val="24"/>
        </w:rPr>
        <w:t xml:space="preserve"> lhostejno</w:t>
      </w:r>
      <w:r w:rsidRPr="00C1479E">
        <w:rPr>
          <w:rFonts w:ascii="Times New Roman" w:hAnsi="Times New Roman"/>
          <w:color w:val="auto"/>
          <w:sz w:val="24"/>
          <w:szCs w:val="24"/>
        </w:rPr>
        <w:t>,</w:t>
      </w:r>
      <w:r w:rsidR="000446DB" w:rsidRPr="00C1479E">
        <w:rPr>
          <w:rFonts w:ascii="Times New Roman" w:hAnsi="Times New Roman"/>
          <w:color w:val="auto"/>
          <w:sz w:val="24"/>
          <w:szCs w:val="24"/>
        </w:rPr>
        <w:t xml:space="preserve"> zdali s nebo bez startovního čísla</w:t>
      </w:r>
    </w:p>
    <w:p w:rsidR="000446DB" w:rsidRDefault="0067766B" w:rsidP="000446DB">
      <w:pPr>
        <w:pStyle w:val="3Zkladntext8b"/>
        <w:numPr>
          <w:ilvl w:val="0"/>
          <w:numId w:val="12"/>
        </w:numPr>
        <w:jc w:val="left"/>
        <w:rPr>
          <w:rFonts w:ascii="Times New Roman" w:hAnsi="Times New Roman"/>
          <w:color w:val="auto"/>
          <w:sz w:val="24"/>
          <w:szCs w:val="24"/>
        </w:rPr>
      </w:pPr>
      <w:r w:rsidRPr="000446DB">
        <w:rPr>
          <w:rFonts w:ascii="Times New Roman" w:hAnsi="Times New Roman"/>
          <w:color w:val="auto"/>
          <w:sz w:val="24"/>
          <w:szCs w:val="24"/>
        </w:rPr>
        <w:t>opakovaně neuposlech</w:t>
      </w:r>
      <w:r w:rsidR="000446DB" w:rsidRPr="000446DB">
        <w:rPr>
          <w:rFonts w:ascii="Times New Roman" w:hAnsi="Times New Roman"/>
          <w:color w:val="auto"/>
          <w:sz w:val="24"/>
          <w:szCs w:val="24"/>
        </w:rPr>
        <w:t>l</w:t>
      </w:r>
      <w:r w:rsidRPr="000446DB">
        <w:rPr>
          <w:rFonts w:ascii="Times New Roman" w:hAnsi="Times New Roman"/>
          <w:color w:val="auto"/>
          <w:sz w:val="24"/>
          <w:szCs w:val="24"/>
        </w:rPr>
        <w:t xml:space="preserve"> pokynů členů sboru rozhodčích</w:t>
      </w:r>
    </w:p>
    <w:p w:rsidR="0067766B" w:rsidRPr="000446DB" w:rsidRDefault="0067766B" w:rsidP="000446DB">
      <w:pPr>
        <w:pStyle w:val="3Zkladntext8b"/>
        <w:numPr>
          <w:ilvl w:val="0"/>
          <w:numId w:val="12"/>
        </w:numPr>
        <w:jc w:val="left"/>
        <w:rPr>
          <w:rFonts w:ascii="Times New Roman" w:hAnsi="Times New Roman"/>
          <w:color w:val="auto"/>
          <w:sz w:val="24"/>
          <w:szCs w:val="24"/>
        </w:rPr>
      </w:pPr>
      <w:r w:rsidRPr="000446DB">
        <w:rPr>
          <w:rFonts w:ascii="Times New Roman" w:hAnsi="Times New Roman"/>
          <w:color w:val="auto"/>
          <w:sz w:val="24"/>
          <w:szCs w:val="24"/>
        </w:rPr>
        <w:t>nedodrže</w:t>
      </w:r>
      <w:r w:rsidR="000446DB">
        <w:rPr>
          <w:rFonts w:ascii="Times New Roman" w:hAnsi="Times New Roman"/>
          <w:color w:val="auto"/>
          <w:sz w:val="24"/>
          <w:szCs w:val="24"/>
        </w:rPr>
        <w:t>l</w:t>
      </w:r>
      <w:r w:rsidRPr="000446DB">
        <w:rPr>
          <w:rFonts w:ascii="Times New Roman" w:hAnsi="Times New Roman"/>
          <w:color w:val="auto"/>
          <w:sz w:val="24"/>
          <w:szCs w:val="24"/>
        </w:rPr>
        <w:t xml:space="preserve"> povinné přenášení</w:t>
      </w:r>
    </w:p>
    <w:p w:rsidR="0067766B" w:rsidRPr="00EE7D70" w:rsidRDefault="000446DB" w:rsidP="000446DB">
      <w:pPr>
        <w:pStyle w:val="3Zkladntext8b"/>
        <w:numPr>
          <w:ilvl w:val="0"/>
          <w:numId w:val="12"/>
        </w:numPr>
        <w:jc w:val="left"/>
        <w:rPr>
          <w:rFonts w:ascii="Times New Roman" w:hAnsi="Times New Roman"/>
          <w:color w:val="auto"/>
          <w:sz w:val="24"/>
          <w:szCs w:val="24"/>
        </w:rPr>
      </w:pPr>
      <w:r>
        <w:rPr>
          <w:rFonts w:ascii="Times New Roman" w:hAnsi="Times New Roman"/>
          <w:color w:val="auto"/>
          <w:sz w:val="24"/>
          <w:szCs w:val="24"/>
        </w:rPr>
        <w:t>neodstartoval či nedokončil</w:t>
      </w:r>
      <w:r w:rsidR="0067766B" w:rsidRPr="00EE7D70">
        <w:rPr>
          <w:rFonts w:ascii="Times New Roman" w:hAnsi="Times New Roman"/>
          <w:color w:val="auto"/>
          <w:sz w:val="24"/>
          <w:szCs w:val="24"/>
        </w:rPr>
        <w:t xml:space="preserve"> závod.</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lastRenderedPageBreak/>
        <w:t>Diskvalifikovaného závodníka označí rozhodčí do protokolu písmenem D s uvedením důvodu diskvalifikace.</w:t>
      </w:r>
    </w:p>
    <w:p w:rsidR="0067766B" w:rsidRPr="00EE7D70" w:rsidRDefault="0067766B">
      <w:pPr>
        <w:rPr>
          <w:b/>
          <w:bCs/>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6. Výpočet výsledků v jednotlivém závodě</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6.1.</w:t>
      </w:r>
      <w:r w:rsidRPr="00EE7D70">
        <w:rPr>
          <w:rFonts w:ascii="Times New Roman" w:hAnsi="Times New Roman"/>
          <w:color w:val="auto"/>
          <w:sz w:val="24"/>
          <w:szCs w:val="24"/>
        </w:rPr>
        <w:t xml:space="preserve"> Každý závod je hodnocen samostatně. Toto hodnocení slouží jako podklad pro vyhodnocení celého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6.2. </w:t>
      </w:r>
      <w:r w:rsidRPr="00EE7D70">
        <w:rPr>
          <w:rFonts w:ascii="Times New Roman" w:hAnsi="Times New Roman"/>
          <w:color w:val="auto"/>
          <w:sz w:val="24"/>
          <w:szCs w:val="24"/>
        </w:rPr>
        <w:t>Výpočet výsledků – jednotlivci. Konečné pořadí závodníka v kategoriích je určeno výsledným časem, který se vypočte součtem času naměřeného na trati a trestných bodů, přičemž 1 trestný bod = 1 minuta. V případě rovnosti výsledného času je lepší ten, který má méně trestných bodů. V případě rovnosti výsledného času i trestných bodů obsadí jedno místo (X) dva (nebo více) závodníků a získají body za toto umístění. Další (horší) závodník obsadí pořadí X + počet závodníků se stejným časem a obdrží i příslušný počet bodů. Čas je měřen a vypočítáván s přesností na sekundy.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6.3.</w:t>
      </w:r>
      <w:r w:rsidRPr="00EE7D70">
        <w:rPr>
          <w:rFonts w:ascii="Times New Roman" w:hAnsi="Times New Roman"/>
          <w:i/>
          <w:iCs/>
          <w:color w:val="auto"/>
          <w:sz w:val="24"/>
          <w:szCs w:val="24"/>
        </w:rPr>
        <w:t xml:space="preserve"> </w:t>
      </w:r>
      <w:r w:rsidRPr="00EE7D70">
        <w:rPr>
          <w:rFonts w:ascii="Times New Roman" w:hAnsi="Times New Roman"/>
          <w:color w:val="auto"/>
          <w:sz w:val="24"/>
          <w:szCs w:val="24"/>
        </w:rPr>
        <w:t xml:space="preserve">Z takto získaných výsledků zpracuje pořadatel výsledkové listiny jednotlivých kategorií a věkových skupin, které </w:t>
      </w:r>
      <w:r w:rsidR="00DC79FF">
        <w:rPr>
          <w:rFonts w:ascii="Times New Roman" w:hAnsi="Times New Roman"/>
          <w:color w:val="auto"/>
          <w:sz w:val="24"/>
          <w:szCs w:val="24"/>
        </w:rPr>
        <w:t xml:space="preserve">zveřejní na </w:t>
      </w:r>
      <w:hyperlink r:id="rId8" w:history="1">
        <w:r w:rsidR="00DC79FF" w:rsidRPr="00B41BBE">
          <w:rPr>
            <w:rStyle w:val="Hypertextovodkaz"/>
            <w:rFonts w:ascii="Times New Roman" w:hAnsi="Times New Roman"/>
            <w:sz w:val="24"/>
            <w:szCs w:val="24"/>
          </w:rPr>
          <w:t>www.kanoe.cz</w:t>
        </w:r>
      </w:hyperlink>
      <w:r w:rsidR="00DC79FF">
        <w:rPr>
          <w:rFonts w:ascii="Times New Roman" w:hAnsi="Times New Roman"/>
          <w:color w:val="auto"/>
          <w:sz w:val="24"/>
          <w:szCs w:val="24"/>
        </w:rPr>
        <w:t xml:space="preserve"> v </w:t>
      </w:r>
      <w:r w:rsidR="00735D7C">
        <w:rPr>
          <w:rFonts w:ascii="Times New Roman" w:hAnsi="Times New Roman"/>
          <w:color w:val="auto"/>
          <w:sz w:val="24"/>
          <w:szCs w:val="24"/>
        </w:rPr>
        <w:t>sekci</w:t>
      </w:r>
      <w:r w:rsidR="00DC79FF">
        <w:rPr>
          <w:rFonts w:ascii="Times New Roman" w:hAnsi="Times New Roman"/>
          <w:color w:val="auto"/>
          <w:sz w:val="24"/>
          <w:szCs w:val="24"/>
        </w:rPr>
        <w:t xml:space="preserve"> „Výsledky závodů“ – „ČPV“</w:t>
      </w:r>
      <w:r w:rsidRPr="00EE7D70">
        <w:rPr>
          <w:rFonts w:ascii="Times New Roman" w:hAnsi="Times New Roman"/>
          <w:color w:val="auto"/>
          <w:sz w:val="24"/>
          <w:szCs w:val="24"/>
        </w:rPr>
        <w:t xml:space="preserve">. </w:t>
      </w:r>
      <w:r w:rsidR="00DC79FF">
        <w:rPr>
          <w:rFonts w:ascii="Times New Roman" w:hAnsi="Times New Roman"/>
          <w:color w:val="auto"/>
          <w:sz w:val="24"/>
          <w:szCs w:val="24"/>
        </w:rPr>
        <w:t xml:space="preserve">Ve výsledková listině bude mimo jmen, trestných bodů, času a pořadí závodníků a oddílů uvedena i e-mailová adresa pro zasílání protestů proti výsledkům závodu. </w:t>
      </w:r>
    </w:p>
    <w:p w:rsidR="0067766B" w:rsidRPr="00EE7D70" w:rsidRDefault="0067766B">
      <w:pPr>
        <w:ind w:left="709" w:hanging="709"/>
      </w:pPr>
      <w:r w:rsidRPr="00EE7D70">
        <w:rPr>
          <w:b/>
          <w:bCs/>
        </w:rPr>
        <w:t>6.4.</w:t>
      </w:r>
      <w:r w:rsidRPr="00EE7D70">
        <w:t xml:space="preserve"> Výsledky z jednotlivých závodů slouží jako podklad k celkovému vyhodnocení.</w:t>
      </w:r>
    </w:p>
    <w:p w:rsidR="0067766B" w:rsidRPr="00EE7D70" w:rsidRDefault="0067766B">
      <w:pPr>
        <w:ind w:left="709" w:hanging="709"/>
      </w:pPr>
      <w:r w:rsidRPr="00EE7D70">
        <w:t xml:space="preserve">Ohodnocení v závodu bude přepočteno na body vztahem P = (1 - K/Y) </w:t>
      </w:r>
      <w:r w:rsidR="00DA5598" w:rsidRPr="00EE7D70">
        <w:t>*</w:t>
      </w:r>
      <w:r w:rsidRPr="00EE7D70">
        <w:t>100, kde K = pořadí</w:t>
      </w:r>
    </w:p>
    <w:p w:rsidR="0067766B" w:rsidRPr="00EE7D70" w:rsidRDefault="0067766B">
      <w:pPr>
        <w:ind w:left="709" w:hanging="709"/>
      </w:pPr>
      <w:r w:rsidRPr="00EE7D70">
        <w:t>závodníka v závodě, Y = počet startujících v jeho kategorii. Do celkového počtu bodů se</w:t>
      </w:r>
    </w:p>
    <w:p w:rsidR="0067766B" w:rsidRPr="00EE7D70" w:rsidRDefault="0067766B">
      <w:pPr>
        <w:ind w:left="709" w:hanging="709"/>
      </w:pPr>
      <w:proofErr w:type="gramStart"/>
      <w:r w:rsidRPr="00EE7D70">
        <w:t>zahrnou</w:t>
      </w:r>
      <w:proofErr w:type="gramEnd"/>
      <w:r w:rsidRPr="00EE7D70">
        <w:t xml:space="preserve"> body za všechny lodě, které byly přihlášeny k závodu (tj. včetně lodí, které </w:t>
      </w:r>
      <w:proofErr w:type="gramStart"/>
      <w:r w:rsidRPr="00EE7D70">
        <w:t>závod</w:t>
      </w:r>
      <w:proofErr w:type="gramEnd"/>
    </w:p>
    <w:p w:rsidR="0067766B" w:rsidRPr="00EE7D70" w:rsidRDefault="0067766B">
      <w:pPr>
        <w:ind w:left="709" w:hanging="709"/>
      </w:pPr>
      <w:r w:rsidRPr="00EE7D70">
        <w:t>nedojely nebo byly diskvalifikovány).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Pro výpočet výsledků závodů je stanovena minimální hodnota Y = 100.</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6.5.</w:t>
      </w:r>
      <w:r w:rsidRPr="00EE7D70">
        <w:rPr>
          <w:rFonts w:ascii="Times New Roman" w:hAnsi="Times New Roman"/>
          <w:color w:val="auto"/>
          <w:sz w:val="24"/>
          <w:szCs w:val="24"/>
        </w:rPr>
        <w:t xml:space="preserve"> Výpočet výsledků – oddíl je hodnocen tak, že se sečtou body 5 nejúspěšnějších v ČSK registrovaných závodníků příslušného oddílu. Lepší je ten oddíl, který získal více bodů. V případě bodové shody je lepší ten oddíl, jehož další závodník se umístí na lépe bodovaném místě.</w:t>
      </w:r>
    </w:p>
    <w:p w:rsidR="0067766B" w:rsidRPr="00EE7D70" w:rsidRDefault="0067766B">
      <w:pPr>
        <w:pStyle w:val="3Zkladntext8b"/>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 xml:space="preserve">7. Výpočet celkových výsledků </w:t>
      </w:r>
      <w:r w:rsidR="00C30706" w:rsidRPr="00EE7D70">
        <w:rPr>
          <w:rFonts w:ascii="Times New Roman" w:hAnsi="Times New Roman"/>
          <w:b/>
          <w:bCs/>
          <w:color w:val="auto"/>
          <w:sz w:val="24"/>
          <w:szCs w:val="24"/>
        </w:rPr>
        <w:t>ČPV</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7.1.</w:t>
      </w:r>
      <w:r w:rsidRPr="00EE7D70">
        <w:rPr>
          <w:rFonts w:ascii="Times New Roman" w:hAnsi="Times New Roman"/>
          <w:color w:val="auto"/>
          <w:sz w:val="24"/>
          <w:szCs w:val="24"/>
        </w:rPr>
        <w:t xml:space="preserve"> Pro každý rok stanovuje výbor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celkový počet závodů a rovněž stanoví jejich počet, který bude brán do celkového hodnocení.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7.2.</w:t>
      </w:r>
      <w:r w:rsidRPr="00EE7D70">
        <w:rPr>
          <w:rFonts w:ascii="Times New Roman" w:hAnsi="Times New Roman"/>
          <w:color w:val="auto"/>
          <w:sz w:val="24"/>
          <w:szCs w:val="24"/>
        </w:rPr>
        <w:t xml:space="preserve"> Zpracovatel (výbor sekce VT ČSK) zajistí zpracování výsledkové listiny pro celkové hodnocení pohárové soutěže výsledkové listiny jak pro jednotlivce</w:t>
      </w:r>
      <w:r w:rsidR="00DA5598" w:rsidRPr="00EE7D70">
        <w:rPr>
          <w:rFonts w:ascii="Times New Roman" w:hAnsi="Times New Roman"/>
          <w:color w:val="auto"/>
          <w:sz w:val="24"/>
          <w:szCs w:val="24"/>
        </w:rPr>
        <w:t>,</w:t>
      </w:r>
      <w:r w:rsidRPr="00EE7D70">
        <w:rPr>
          <w:rFonts w:ascii="Times New Roman" w:hAnsi="Times New Roman"/>
          <w:color w:val="auto"/>
          <w:sz w:val="24"/>
          <w:szCs w:val="24"/>
        </w:rPr>
        <w:t xml:space="preserve"> tak pro oddíly organizované v ČSK VT.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7.3.</w:t>
      </w:r>
      <w:r w:rsidRPr="00EE7D70">
        <w:rPr>
          <w:rFonts w:ascii="Times New Roman" w:hAnsi="Times New Roman"/>
          <w:color w:val="auto"/>
          <w:sz w:val="24"/>
          <w:szCs w:val="24"/>
        </w:rPr>
        <w:t xml:space="preserve"> Výpočet výsledků jednotlivců. Výsledky z jednotlivých závodů slouží jako podklad k celkovému vyhodnocení. Závodník si z každého závodu přináší bodové ohodnocení, které odpovídá jeho umístění ve výsledkové listině příslušné kategorie. Do celkového hodnocení kategorie se závodníkovi sčítají takto získané body z nejlépe hodnocených závodů, jejichž počet se určí ze vztahu y = x/2 + 1, kde x je počet uspořádaných závodů, y je po zaokrouhlení na celé číslo dolů počet započítaných nejlepších závodů. Lepší je ten, který získá více bodů. V případě rovnosti bodů rozhoduje lepší umístění v dalších absolvovaných závodech.</w:t>
      </w:r>
    </w:p>
    <w:p w:rsidR="0067766B" w:rsidRPr="00EE7D70" w:rsidRDefault="0067766B">
      <w:pPr>
        <w:pStyle w:val="3Zkladntext8b"/>
        <w:ind w:firstLine="0"/>
        <w:jc w:val="left"/>
        <w:rPr>
          <w:rFonts w:ascii="Times New Roman" w:hAnsi="Times New Roman"/>
          <w:b/>
          <w:bCs/>
          <w:color w:val="auto"/>
          <w:sz w:val="24"/>
          <w:szCs w:val="24"/>
        </w:rPr>
      </w:pP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7.4. </w:t>
      </w:r>
      <w:r w:rsidRPr="00EE7D70">
        <w:rPr>
          <w:rFonts w:ascii="Times New Roman" w:hAnsi="Times New Roman"/>
          <w:color w:val="auto"/>
          <w:sz w:val="24"/>
          <w:szCs w:val="24"/>
        </w:rPr>
        <w:t>Výpočet výsledků oddílů. Pro celkové hodnocení oddílu slouží hodnocení oddílu v jednotlivých závodech. Sčítají se body, které oddíl získal z nejlépe hodnocených závodů, jejichž počet se určí ze vztahu y = x/2 + 1, kde x je počet uspořádaných závodů, y je po zaokrouhlení na celé číslo dolů počet započítaných nejlepších závodů. Lepší je ten oddíl, který získal více bodů. Při shodě bodů rozhoduje další lépe bodovaný závod.</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7.5. </w:t>
      </w:r>
      <w:r w:rsidRPr="00EE7D70">
        <w:rPr>
          <w:rFonts w:ascii="Times New Roman" w:hAnsi="Times New Roman"/>
          <w:color w:val="auto"/>
          <w:sz w:val="24"/>
          <w:szCs w:val="24"/>
        </w:rPr>
        <w:t xml:space="preserve">Pro rok </w:t>
      </w:r>
      <w:r w:rsidR="007B5323" w:rsidRPr="00EE7D70">
        <w:rPr>
          <w:rFonts w:ascii="Times New Roman" w:hAnsi="Times New Roman"/>
          <w:color w:val="auto"/>
          <w:sz w:val="24"/>
          <w:szCs w:val="24"/>
        </w:rPr>
        <w:t>201</w:t>
      </w:r>
      <w:r w:rsidR="00C1479E">
        <w:rPr>
          <w:rFonts w:ascii="Times New Roman" w:hAnsi="Times New Roman"/>
          <w:color w:val="auto"/>
          <w:sz w:val="24"/>
          <w:szCs w:val="24"/>
        </w:rPr>
        <w:t>5</w:t>
      </w:r>
      <w:r w:rsidR="007B5323" w:rsidRPr="00EE7D70">
        <w:rPr>
          <w:rFonts w:ascii="Times New Roman" w:hAnsi="Times New Roman"/>
          <w:color w:val="auto"/>
          <w:sz w:val="24"/>
          <w:szCs w:val="24"/>
        </w:rPr>
        <w:t xml:space="preserve"> </w:t>
      </w:r>
      <w:r w:rsidRPr="00EE7D70">
        <w:rPr>
          <w:rFonts w:ascii="Times New Roman" w:hAnsi="Times New Roman"/>
          <w:color w:val="auto"/>
          <w:sz w:val="24"/>
          <w:szCs w:val="24"/>
        </w:rPr>
        <w:t>je vyhlášeno</w:t>
      </w:r>
      <w:r w:rsidR="00D03306">
        <w:rPr>
          <w:rFonts w:ascii="Times New Roman" w:hAnsi="Times New Roman"/>
          <w:color w:val="auto"/>
          <w:sz w:val="24"/>
          <w:szCs w:val="24"/>
        </w:rPr>
        <w:t xml:space="preserve"> 8</w:t>
      </w:r>
      <w:r w:rsidR="00735D7C">
        <w:rPr>
          <w:rFonts w:ascii="Times New Roman" w:hAnsi="Times New Roman"/>
          <w:color w:val="auto"/>
          <w:sz w:val="24"/>
          <w:szCs w:val="24"/>
        </w:rPr>
        <w:t xml:space="preserve"> </w:t>
      </w:r>
      <w:r w:rsidRPr="00EE7D70">
        <w:rPr>
          <w:rFonts w:ascii="Times New Roman" w:hAnsi="Times New Roman"/>
          <w:color w:val="auto"/>
          <w:sz w:val="24"/>
          <w:szCs w:val="24"/>
        </w:rPr>
        <w:t xml:space="preserve">závodů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p>
    <w:p w:rsidR="0067766B" w:rsidRPr="000621B4" w:rsidRDefault="000621B4">
      <w:pPr>
        <w:pStyle w:val="3Zkladntext8b"/>
        <w:ind w:firstLine="0"/>
        <w:jc w:val="left"/>
        <w:rPr>
          <w:rFonts w:ascii="Times New Roman" w:hAnsi="Times New Roman"/>
          <w:b/>
          <w:color w:val="auto"/>
          <w:sz w:val="24"/>
          <w:szCs w:val="24"/>
        </w:rPr>
      </w:pPr>
      <w:r w:rsidRPr="000621B4">
        <w:rPr>
          <w:rFonts w:ascii="Times New Roman" w:hAnsi="Times New Roman"/>
          <w:b/>
          <w:color w:val="auto"/>
          <w:sz w:val="24"/>
          <w:szCs w:val="24"/>
        </w:rPr>
        <w:t>Praha 201</w:t>
      </w:r>
      <w:r w:rsidR="000446DB">
        <w:rPr>
          <w:rFonts w:ascii="Times New Roman" w:hAnsi="Times New Roman"/>
          <w:b/>
          <w:color w:val="auto"/>
          <w:sz w:val="24"/>
          <w:szCs w:val="24"/>
        </w:rPr>
        <w:t>5</w:t>
      </w:r>
    </w:p>
    <w:p w:rsidR="000621B4" w:rsidRDefault="000621B4">
      <w:pPr>
        <w:pStyle w:val="3Zkladntext8b"/>
        <w:ind w:firstLine="0"/>
        <w:rPr>
          <w:rFonts w:ascii="Times New Roman" w:hAnsi="Times New Roman"/>
          <w:b/>
          <w:bCs/>
          <w:color w:val="auto"/>
          <w:sz w:val="24"/>
          <w:szCs w:val="24"/>
        </w:rPr>
      </w:pPr>
    </w:p>
    <w:p w:rsidR="00461C89" w:rsidRPr="00735D7C" w:rsidRDefault="0067766B" w:rsidP="000621B4">
      <w:pPr>
        <w:pStyle w:val="3Zkladntext8b"/>
        <w:tabs>
          <w:tab w:val="left" w:pos="5954"/>
        </w:tabs>
        <w:ind w:firstLine="0"/>
        <w:rPr>
          <w:rFonts w:ascii="Times New Roman" w:hAnsi="Times New Roman"/>
          <w:b/>
          <w:bCs/>
          <w:color w:val="auto"/>
          <w:sz w:val="24"/>
          <w:szCs w:val="24"/>
        </w:rPr>
      </w:pPr>
      <w:r w:rsidRPr="00EE7D70">
        <w:rPr>
          <w:rFonts w:ascii="Times New Roman" w:hAnsi="Times New Roman"/>
          <w:b/>
          <w:bCs/>
          <w:color w:val="auto"/>
          <w:sz w:val="24"/>
          <w:szCs w:val="24"/>
        </w:rPr>
        <w:t xml:space="preserve">Za výbor sekce vodní turistiky ČSK </w:t>
      </w:r>
      <w:r w:rsidR="000621B4">
        <w:rPr>
          <w:rFonts w:ascii="Times New Roman" w:hAnsi="Times New Roman"/>
          <w:b/>
          <w:bCs/>
          <w:color w:val="auto"/>
          <w:sz w:val="24"/>
          <w:szCs w:val="24"/>
        </w:rPr>
        <w:tab/>
      </w:r>
      <w:r w:rsidRPr="00EE7D70">
        <w:rPr>
          <w:rFonts w:ascii="Times New Roman" w:hAnsi="Times New Roman"/>
          <w:b/>
          <w:bCs/>
          <w:color w:val="auto"/>
          <w:sz w:val="24"/>
          <w:szCs w:val="24"/>
        </w:rPr>
        <w:t xml:space="preserve">Martin </w:t>
      </w:r>
      <w:r w:rsidR="007B5323">
        <w:rPr>
          <w:rFonts w:ascii="Times New Roman" w:hAnsi="Times New Roman"/>
          <w:b/>
          <w:bCs/>
          <w:color w:val="auto"/>
          <w:sz w:val="24"/>
          <w:szCs w:val="24"/>
        </w:rPr>
        <w:t>Jirka</w:t>
      </w:r>
    </w:p>
    <w:sectPr w:rsidR="00461C89" w:rsidRPr="00735D7C" w:rsidSect="000446DB">
      <w:footerReference w:type="default" r:id="rId9"/>
      <w:pgSz w:w="11905" w:h="16837"/>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C20" w:rsidRDefault="00A70C20" w:rsidP="004A01D4">
      <w:r>
        <w:separator/>
      </w:r>
    </w:p>
  </w:endnote>
  <w:endnote w:type="continuationSeparator" w:id="0">
    <w:p w:rsidR="00A70C20" w:rsidRDefault="00A70C20" w:rsidP="004A0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rankfurtGothic">
    <w:altName w:val="Courier New"/>
    <w:panose1 w:val="00000000000000000000"/>
    <w:charset w:val="00"/>
    <w:family w:val="decorative"/>
    <w:notTrueType/>
    <w:pitch w:val="default"/>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947719"/>
      <w:docPartObj>
        <w:docPartGallery w:val="Page Numbers (Bottom of Page)"/>
        <w:docPartUnique/>
      </w:docPartObj>
    </w:sdtPr>
    <w:sdtContent>
      <w:p w:rsidR="004A01D4" w:rsidRDefault="00AA4A8B">
        <w:pPr>
          <w:pStyle w:val="Zpa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matický obrazec 2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tkRAIAAHMEAAAOAAAAZHJzL2Uyb0RvYy54bWysVG1v0zAQ/o7Ef7D8naUpS1eipdO0MYQ0&#10;oNLgBzi205g5PnN2m27/jU/8MS5OOjrgE6KVrPPLPffcc3c5v9h3lu00BgOu4vnJjDPtJCjjNhX/&#10;8vnm1ZKzEIVTwoLTFX/QgV+sXr44732p59CCVRoZgbhQ9r7ibYy+zLIgW92JcAJeO7psADsRaYub&#10;TKHoCb2z2Xw2W2Q9oPIIUodAp9fjJV8l/KbRMn5qmqAjsxUnbjGtmNZ6WLPVuSg3KHxr5ERD/AOL&#10;ThhHQZ+grkUUbIvmD6jOSIQATTyR0GXQNEbqlANlk89+y+auFV6nXEic4J9kCv8PVn7crZEZVfGi&#10;WHDmREdFutxGIL2NvP/xnUGN4lFLNp8PYvU+lORz59c4pBv8Lcj7wBxctcJt9CUi9K0Wiijmw/vs&#10;mcOwCeTK6v4DKIokKFLSbd9gNwCSImyfyvPwVB69j0zSYVHky7zgTNLV/PXybJHKl4ny4OwxxHca&#10;OjYYFSfi8l7HtTCYYojdbYipSGpKVKivnDWdpZLvhGX5YrE4S6xFOT0m9ANqyhesUTfG2rTBTX1l&#10;kZFrxW/Sb3IOx8+sYz0RXhZnRaLx7DIcYyxnw/9vGAhbp1KvDuK+newojB1tomndpPYg8FiouK/3&#10;U81qUA+kO8I4ATSxZLSAj5z11P0VD9+2AjVn9r2j2r3JT0+HcUkbMvD4tD6cCicJouKRs9G8iuNo&#10;bT2aTUsR8pSxg6GjGhMPDTGymfhSZ5P1bHSO9+nVr2/F6icAAAD//wMAUEsDBBQABgAIAAAAIQD/&#10;Lyrq3gAAAAMBAAAPAAAAZHJzL2Rvd25yZXYueG1sTI/NTsMwEITvlXgHa5G4tQ5/aRuyqRAVoHJo&#10;S0FC3Nx4SSLidRS7rfv2GC70stJoRjPf5rNgWrGn3jWWES5HCQji0uqGK4T3t8fhBITzirVqLRPC&#10;kRzMirNBrjJtD/xK+42vRCxhlymE2vsuk9KVNRnlRrYjjt6X7Y3yUfaV1L06xHLTyqskSaVRDceF&#10;WnX0UFP5vdkZhCe+0SEsV8n65SP9XD9PF7fz+QLx4jzc34HwFPx/GH7xIzoUkWlrd6ydaBHiI/7v&#10;Rm+STkFsEa7HKcgil6fsxQ8AAAD//wMAUEsBAi0AFAAGAAgAAAAhALaDOJL+AAAA4QEAABMAAAAA&#10;AAAAAAAAAAAAAAAAAFtDb250ZW50X1R5cGVzXS54bWxQSwECLQAUAAYACAAAACEAOP0h/9YAAACU&#10;AQAACwAAAAAAAAAAAAAAAAAvAQAAX3JlbHMvLnJlbHNQSwECLQAUAAYACAAAACEAsecrZEQCAABz&#10;BAAADgAAAAAAAAAAAAAAAAAuAgAAZHJzL2Uyb0RvYy54bWxQSwECLQAUAAYACAAAACEA/y8q6t4A&#10;AAADAQAADwAAAAAAAAAAAAAAAACeBAAAZHJzL2Rvd25yZXYueG1sUEsFBgAAAAAEAAQA8wAAAKkF&#10;AAAAAA==&#10;" filled="t" strokecolor="gray" strokeweight="2.25pt">
              <v:textbox style="mso-next-textbox:#Automatický obrazec 22" inset=",0,,0">
                <w:txbxContent>
                  <w:p w:rsidR="004A01D4" w:rsidRDefault="00AA4A8B">
                    <w:pPr>
                      <w:jc w:val="center"/>
                    </w:pPr>
                    <w:r>
                      <w:fldChar w:fldCharType="begin"/>
                    </w:r>
                    <w:r w:rsidR="004A01D4">
                      <w:instrText>PAGE    \* MERGEFORMAT</w:instrText>
                    </w:r>
                    <w:r>
                      <w:fldChar w:fldCharType="separate"/>
                    </w:r>
                    <w:r w:rsidR="00C1479E">
                      <w:rPr>
                        <w:noProof/>
                      </w:rPr>
                      <w:t>2</w:t>
                    </w:r>
                    <w: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matický obrazec 2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pMaQIAAOUEAAAOAAAAZHJzL2Uyb0RvYy54bWysVNuO0zAQfUfiH6y8Z5N0k16iTVfdpOVl&#10;YSvt8gGu7TTWJrZlu00L4tN44scYO22h8IIAVbLseObMmTPHvbs/dC3aM224FEWQ3MQBYoJIysW2&#10;CD6+rMJpgIzFguJWClYER2aC+/nbN3e9ytlINrKlTCMAESbvVRE01qo8igxpWIfNjVRMwGUtdYct&#10;HPU2ohr3gN610SiOx1EvNVVaEmYMfK2Gy2Du8euaEftU14ZZ1BYBcLN+1X7duDWa3+F8q7FqODnR&#10;wH/BosNcQNELVIUtRjvNf4PqONHSyNreENlFsq45Yb4H6CaJf+nmucGK+V5AHKMuMpn/B0s+7Nca&#10;cVoEWTYJkMAdDGmxsxL05uT121ckNxp/YgSNEidWr0wOOaVYa9cuOYhn9SjJq0FClg0WW+ZJvxwV&#10;4PiM6CrFHYyCkpv+vaQQg6GWV+5Q685Bgibo4Ad0vAyIHSwi8DHLkmmSwRzJ+S7C+TlRaWPfMdkh&#10;tykCYzXm28aWUgiwgdSJL4P3j8ZCI5B4TnBVhVzxtvVuaAXqgftoEsc+w8iWU3fr4ozebspWoz0G&#10;Q01j93OyANpVmJY7QT1awzBdnvYW83bYQ3wrHB50BnxOu8Exn2fxbDldTtMwHY2XYRpXVbhYlWk4&#10;XiWTrLqtyrJKvjhqSZo3nFImHLuze5P0z9xxekeD7y7+vegQXaP7FoHsNdPsdpzGs9E4XCyqSZim&#10;1TR8eIBdWS5n6W0yTrNleWZqGkxl/7QxZKcZ/Xe2wwgGi3kdzxS9nt51zmiDZTeSHtfaDcoZEN6S&#10;Dz69e/dYfz77qB//TvPvAAAA//8DAFBLAwQUAAYACAAAACEA9aZN19cAAAACAQAADwAAAGRycy9k&#10;b3ducmV2LnhtbEyPwU7DMAyG70i8Q2QkLoil7FCV0nSCoR0QJzYOO3qNaQqNUzXpVt4ejwtcLH36&#10;rd+fq9Xse3WkMXaBDdwtMlDETbAdtwbed5vbAlRMyBb7wGTgmyKs6suLCksbTvxGx21qlZRwLNGA&#10;S2kotY6NI49xEQZiyT7C6DEJjq22I56k3Pd6mWW59tixXHA40NpR87WdvIENuf4pFMvnl+k1y+N+&#10;jzfrz9yY66v58QFUojn9LcNZX9ShFqdDmNhG1RuQR9LvlKzI7wUPZ9R1pf+r1z8AAAD//wMAUEsB&#10;Ai0AFAAGAAgAAAAhALaDOJL+AAAA4QEAABMAAAAAAAAAAAAAAAAAAAAAAFtDb250ZW50X1R5cGVz&#10;XS54bWxQSwECLQAUAAYACAAAACEAOP0h/9YAAACUAQAACwAAAAAAAAAAAAAAAAAvAQAAX3JlbHMv&#10;LnJlbHNQSwECLQAUAAYACAAAACEA6zUqTGkCAADlBAAADgAAAAAAAAAAAAAAAAAuAgAAZHJzL2Uy&#10;b0RvYy54bWxQSwECLQAUAAYACAAAACEA9aZN19cAAAACAQAADwAAAAAAAAAAAAAAAADDBAAAZHJz&#10;L2Rvd25yZXYueG1sUEsFBgAAAAAEAAQA8wAAAMc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C20" w:rsidRDefault="00A70C20" w:rsidP="004A01D4">
      <w:r>
        <w:separator/>
      </w:r>
    </w:p>
  </w:footnote>
  <w:footnote w:type="continuationSeparator" w:id="0">
    <w:p w:rsidR="00A70C20" w:rsidRDefault="00A70C20" w:rsidP="004A01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5649"/>
    <w:multiLevelType w:val="hybridMultilevel"/>
    <w:tmpl w:val="FD040AE0"/>
    <w:lvl w:ilvl="0" w:tplc="CCEE826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73296F"/>
    <w:multiLevelType w:val="hybridMultilevel"/>
    <w:tmpl w:val="92843E42"/>
    <w:lvl w:ilvl="0" w:tplc="CCEE826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23E0351"/>
    <w:multiLevelType w:val="hybridMultilevel"/>
    <w:tmpl w:val="F5EAB1BC"/>
    <w:lvl w:ilvl="0" w:tplc="4EB4AFC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9E35B1"/>
    <w:multiLevelType w:val="hybridMultilevel"/>
    <w:tmpl w:val="F98AC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A07678"/>
    <w:multiLevelType w:val="hybridMultilevel"/>
    <w:tmpl w:val="13A28C36"/>
    <w:lvl w:ilvl="0" w:tplc="50A40D9A">
      <w:start w:val="3"/>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2CA60BC"/>
    <w:multiLevelType w:val="hybridMultilevel"/>
    <w:tmpl w:val="97D08FD0"/>
    <w:lvl w:ilvl="0" w:tplc="CCEE826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DD6263A"/>
    <w:multiLevelType w:val="hybridMultilevel"/>
    <w:tmpl w:val="42D0B954"/>
    <w:lvl w:ilvl="0" w:tplc="CCEE826E">
      <w:numFmt w:val="bullet"/>
      <w:lvlText w:val="•"/>
      <w:lvlJc w:val="left"/>
      <w:pPr>
        <w:ind w:left="720" w:hanging="360"/>
      </w:pPr>
      <w:rPr>
        <w:rFonts w:ascii="Times New Roman" w:eastAsia="Times New Roman" w:hAnsi="Times New Roman" w:cs="Times New Roman" w:hint="default"/>
      </w:rPr>
    </w:lvl>
    <w:lvl w:ilvl="1" w:tplc="48C2A4B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6E536AF"/>
    <w:multiLevelType w:val="hybridMultilevel"/>
    <w:tmpl w:val="592AF5AA"/>
    <w:lvl w:ilvl="0" w:tplc="87A8D57A">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C507F55"/>
    <w:multiLevelType w:val="hybridMultilevel"/>
    <w:tmpl w:val="8612FA32"/>
    <w:lvl w:ilvl="0" w:tplc="7E8C21C0">
      <w:numFmt w:val="bullet"/>
      <w:lvlText w:val="–"/>
      <w:lvlJc w:val="left"/>
      <w:pPr>
        <w:ind w:left="720" w:hanging="360"/>
      </w:pPr>
      <w:rPr>
        <w:rFonts w:ascii="Times New Roman" w:eastAsia="Arial" w:hAnsi="Times New Roman" w:cs="Times New Roman" w:hint="default"/>
      </w:rPr>
    </w:lvl>
    <w:lvl w:ilvl="1" w:tplc="E4B806CA">
      <w:numFmt w:val="bullet"/>
      <w:lvlText w:val="-"/>
      <w:lvlJc w:val="left"/>
      <w:pPr>
        <w:ind w:left="1440" w:hanging="360"/>
      </w:pPr>
      <w:rPr>
        <w:rFonts w:ascii="Times New Roman" w:eastAsia="Arial"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525B6B"/>
    <w:multiLevelType w:val="hybridMultilevel"/>
    <w:tmpl w:val="C55E24F2"/>
    <w:lvl w:ilvl="0" w:tplc="A3D495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20612E1"/>
    <w:multiLevelType w:val="hybridMultilevel"/>
    <w:tmpl w:val="69B0045E"/>
    <w:lvl w:ilvl="0" w:tplc="FF6A08E4">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38C2371"/>
    <w:multiLevelType w:val="hybridMultilevel"/>
    <w:tmpl w:val="E24E64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47F964AB"/>
    <w:multiLevelType w:val="hybridMultilevel"/>
    <w:tmpl w:val="6C929D76"/>
    <w:lvl w:ilvl="0" w:tplc="CCEE826E">
      <w:numFmt w:val="bullet"/>
      <w:lvlText w:val="•"/>
      <w:lvlJc w:val="left"/>
      <w:pPr>
        <w:ind w:left="720" w:hanging="360"/>
      </w:pPr>
      <w:rPr>
        <w:rFonts w:ascii="Times New Roman" w:eastAsia="Times New Roman" w:hAnsi="Times New Roman" w:cs="Times New Roman" w:hint="default"/>
      </w:rPr>
    </w:lvl>
    <w:lvl w:ilvl="1" w:tplc="CCEE826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D951BAA"/>
    <w:multiLevelType w:val="hybridMultilevel"/>
    <w:tmpl w:val="F47A9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45339BF"/>
    <w:multiLevelType w:val="hybridMultilevel"/>
    <w:tmpl w:val="FE76791C"/>
    <w:lvl w:ilvl="0" w:tplc="F8905B3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03277B7"/>
    <w:multiLevelType w:val="hybridMultilevel"/>
    <w:tmpl w:val="155E2FE4"/>
    <w:lvl w:ilvl="0" w:tplc="4EB4AFC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ED621D5"/>
    <w:multiLevelType w:val="hybridMultilevel"/>
    <w:tmpl w:val="4F2CB4F2"/>
    <w:lvl w:ilvl="0" w:tplc="CCEE826E">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15"/>
  </w:num>
  <w:num w:numId="5">
    <w:abstractNumId w:val="14"/>
  </w:num>
  <w:num w:numId="6">
    <w:abstractNumId w:val="11"/>
  </w:num>
  <w:num w:numId="7">
    <w:abstractNumId w:val="13"/>
  </w:num>
  <w:num w:numId="8">
    <w:abstractNumId w:val="10"/>
  </w:num>
  <w:num w:numId="9">
    <w:abstractNumId w:val="1"/>
  </w:num>
  <w:num w:numId="10">
    <w:abstractNumId w:val="0"/>
  </w:num>
  <w:num w:numId="11">
    <w:abstractNumId w:val="8"/>
  </w:num>
  <w:num w:numId="12">
    <w:abstractNumId w:val="16"/>
  </w:num>
  <w:num w:numId="13">
    <w:abstractNumId w:val="3"/>
  </w:num>
  <w:num w:numId="14">
    <w:abstractNumId w:val="9"/>
  </w:num>
  <w:num w:numId="15">
    <w:abstractNumId w:val="6"/>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2"/>
      <o:rules v:ext="edit">
        <o:r id="V:Rule2" type="connector" idref="#Automatický obrazec 21"/>
      </o:rules>
    </o:shapelayout>
  </w:hdrShapeDefaults>
  <w:footnotePr>
    <w:footnote w:id="-1"/>
    <w:footnote w:id="0"/>
  </w:footnotePr>
  <w:endnotePr>
    <w:endnote w:id="-1"/>
    <w:endnote w:id="0"/>
  </w:endnotePr>
  <w:compat/>
  <w:rsids>
    <w:rsidRoot w:val="00601DC3"/>
    <w:rsid w:val="00036BE1"/>
    <w:rsid w:val="000446DB"/>
    <w:rsid w:val="000621B4"/>
    <w:rsid w:val="00066CF6"/>
    <w:rsid w:val="00070825"/>
    <w:rsid w:val="000B385A"/>
    <w:rsid w:val="000B6B01"/>
    <w:rsid w:val="000E2D2D"/>
    <w:rsid w:val="0015456C"/>
    <w:rsid w:val="00161F8E"/>
    <w:rsid w:val="00190D71"/>
    <w:rsid w:val="00213A36"/>
    <w:rsid w:val="00213D9A"/>
    <w:rsid w:val="00231203"/>
    <w:rsid w:val="00251CC5"/>
    <w:rsid w:val="002C0A96"/>
    <w:rsid w:val="003C2E45"/>
    <w:rsid w:val="003C3875"/>
    <w:rsid w:val="003D3D4B"/>
    <w:rsid w:val="00430721"/>
    <w:rsid w:val="00461C89"/>
    <w:rsid w:val="00475C80"/>
    <w:rsid w:val="0049047E"/>
    <w:rsid w:val="004A01D4"/>
    <w:rsid w:val="004A60C1"/>
    <w:rsid w:val="004B0E5D"/>
    <w:rsid w:val="004D054A"/>
    <w:rsid w:val="004F2208"/>
    <w:rsid w:val="004F650F"/>
    <w:rsid w:val="005340FD"/>
    <w:rsid w:val="00592AA2"/>
    <w:rsid w:val="005B28C8"/>
    <w:rsid w:val="005E7053"/>
    <w:rsid w:val="00601DC3"/>
    <w:rsid w:val="006471AB"/>
    <w:rsid w:val="0065282E"/>
    <w:rsid w:val="0067766B"/>
    <w:rsid w:val="00692C68"/>
    <w:rsid w:val="006D1A4C"/>
    <w:rsid w:val="00703163"/>
    <w:rsid w:val="00735D7C"/>
    <w:rsid w:val="00777B8C"/>
    <w:rsid w:val="007B5323"/>
    <w:rsid w:val="007C24E6"/>
    <w:rsid w:val="007F2FF7"/>
    <w:rsid w:val="008244F8"/>
    <w:rsid w:val="00832F20"/>
    <w:rsid w:val="00860514"/>
    <w:rsid w:val="00912DDD"/>
    <w:rsid w:val="00914E5C"/>
    <w:rsid w:val="009B50C4"/>
    <w:rsid w:val="009B5BAF"/>
    <w:rsid w:val="009B5FCC"/>
    <w:rsid w:val="00A61779"/>
    <w:rsid w:val="00A70C20"/>
    <w:rsid w:val="00A925F8"/>
    <w:rsid w:val="00AA4A8B"/>
    <w:rsid w:val="00AB1698"/>
    <w:rsid w:val="00AE6207"/>
    <w:rsid w:val="00BA2169"/>
    <w:rsid w:val="00BC7B3F"/>
    <w:rsid w:val="00C02FD5"/>
    <w:rsid w:val="00C1479E"/>
    <w:rsid w:val="00C23B90"/>
    <w:rsid w:val="00C30706"/>
    <w:rsid w:val="00C40C2C"/>
    <w:rsid w:val="00C60F11"/>
    <w:rsid w:val="00C83FF8"/>
    <w:rsid w:val="00C93B72"/>
    <w:rsid w:val="00CA2D05"/>
    <w:rsid w:val="00D03306"/>
    <w:rsid w:val="00D03C0E"/>
    <w:rsid w:val="00D54487"/>
    <w:rsid w:val="00D54D64"/>
    <w:rsid w:val="00D776F7"/>
    <w:rsid w:val="00DA5598"/>
    <w:rsid w:val="00DA69F8"/>
    <w:rsid w:val="00DA73FA"/>
    <w:rsid w:val="00DC79FF"/>
    <w:rsid w:val="00DD4108"/>
    <w:rsid w:val="00E22ED7"/>
    <w:rsid w:val="00E40966"/>
    <w:rsid w:val="00E71758"/>
    <w:rsid w:val="00E91B53"/>
    <w:rsid w:val="00ED5610"/>
    <w:rsid w:val="00EE2506"/>
    <w:rsid w:val="00EE7D70"/>
    <w:rsid w:val="00EF2739"/>
    <w:rsid w:val="00F57E77"/>
    <w:rsid w:val="00F71D19"/>
    <w:rsid w:val="00F86957"/>
    <w:rsid w:val="00FA38E5"/>
    <w:rsid w:val="00FC6DC1"/>
    <w:rsid w:val="00FC6F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2506"/>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E2506"/>
  </w:style>
  <w:style w:type="character" w:customStyle="1" w:styleId="WW-Absatz-Standardschriftart">
    <w:name w:val="WW-Absatz-Standardschriftart"/>
    <w:rsid w:val="00EE2506"/>
  </w:style>
  <w:style w:type="character" w:customStyle="1" w:styleId="WW-Absatz-Standardschriftart1">
    <w:name w:val="WW-Absatz-Standardschriftart1"/>
    <w:rsid w:val="00EE2506"/>
  </w:style>
  <w:style w:type="character" w:customStyle="1" w:styleId="WW8Num2z0">
    <w:name w:val="WW8Num2z0"/>
    <w:rsid w:val="00EE2506"/>
    <w:rPr>
      <w:rFonts w:ascii="Times New Roman" w:eastAsia="Times New Roman" w:hAnsi="Times New Roman" w:cs="Times New Roman"/>
    </w:rPr>
  </w:style>
  <w:style w:type="character" w:customStyle="1" w:styleId="WW8Num2z1">
    <w:name w:val="WW8Num2z1"/>
    <w:rsid w:val="00EE2506"/>
    <w:rPr>
      <w:rFonts w:ascii="Courier New" w:hAnsi="Courier New" w:cs="Courier New"/>
    </w:rPr>
  </w:style>
  <w:style w:type="character" w:customStyle="1" w:styleId="WW8Num2z2">
    <w:name w:val="WW8Num2z2"/>
    <w:rsid w:val="00EE2506"/>
    <w:rPr>
      <w:rFonts w:ascii="Wingdings" w:hAnsi="Wingdings"/>
    </w:rPr>
  </w:style>
  <w:style w:type="character" w:customStyle="1" w:styleId="WW8Num2z3">
    <w:name w:val="WW8Num2z3"/>
    <w:rsid w:val="00EE2506"/>
    <w:rPr>
      <w:rFonts w:ascii="Symbol" w:hAnsi="Symbol"/>
    </w:rPr>
  </w:style>
  <w:style w:type="character" w:customStyle="1" w:styleId="WW8Num3z0">
    <w:name w:val="WW8Num3z0"/>
    <w:rsid w:val="00EE2506"/>
    <w:rPr>
      <w:rFonts w:ascii="Times New Roman" w:eastAsia="Times New Roman" w:hAnsi="Times New Roman"/>
    </w:rPr>
  </w:style>
  <w:style w:type="character" w:customStyle="1" w:styleId="WW8Num3z1">
    <w:name w:val="WW8Num3z1"/>
    <w:rsid w:val="00EE2506"/>
    <w:rPr>
      <w:rFonts w:ascii="Courier New" w:hAnsi="Courier New" w:cs="Courier New"/>
    </w:rPr>
  </w:style>
  <w:style w:type="character" w:customStyle="1" w:styleId="WW8Num3z2">
    <w:name w:val="WW8Num3z2"/>
    <w:rsid w:val="00EE2506"/>
    <w:rPr>
      <w:rFonts w:ascii="Wingdings" w:hAnsi="Wingdings" w:cs="Times New Roman"/>
    </w:rPr>
  </w:style>
  <w:style w:type="character" w:customStyle="1" w:styleId="WW8Num3z3">
    <w:name w:val="WW8Num3z3"/>
    <w:rsid w:val="00EE2506"/>
    <w:rPr>
      <w:rFonts w:ascii="Symbol" w:hAnsi="Symbol" w:cs="Times New Roman"/>
    </w:rPr>
  </w:style>
  <w:style w:type="character" w:customStyle="1" w:styleId="Standardnpsmoodstavce1">
    <w:name w:val="Standardní písmo odstavce1"/>
    <w:rsid w:val="00EE2506"/>
  </w:style>
  <w:style w:type="character" w:styleId="Zvraznn">
    <w:name w:val="Emphasis"/>
    <w:basedOn w:val="Standardnpsmoodstavce1"/>
    <w:qFormat/>
    <w:rsid w:val="00EE2506"/>
    <w:rPr>
      <w:i/>
      <w:iCs/>
    </w:rPr>
  </w:style>
  <w:style w:type="paragraph" w:customStyle="1" w:styleId="Nadpis">
    <w:name w:val="Nadpis"/>
    <w:basedOn w:val="Normln"/>
    <w:next w:val="Zkladntext"/>
    <w:rsid w:val="00EE2506"/>
    <w:pPr>
      <w:keepNext/>
      <w:spacing w:before="240" w:after="120"/>
    </w:pPr>
    <w:rPr>
      <w:rFonts w:ascii="Arial" w:eastAsia="Lucida Sans Unicode" w:hAnsi="Arial" w:cs="Tahoma"/>
      <w:sz w:val="28"/>
      <w:szCs w:val="28"/>
    </w:rPr>
  </w:style>
  <w:style w:type="paragraph" w:styleId="Zkladntext">
    <w:name w:val="Body Text"/>
    <w:basedOn w:val="Normln"/>
    <w:rsid w:val="00EE2506"/>
    <w:pPr>
      <w:spacing w:after="120"/>
    </w:pPr>
  </w:style>
  <w:style w:type="paragraph" w:styleId="Seznam">
    <w:name w:val="List"/>
    <w:basedOn w:val="Zkladntext"/>
    <w:rsid w:val="00EE2506"/>
    <w:rPr>
      <w:rFonts w:cs="Tahoma"/>
    </w:rPr>
  </w:style>
  <w:style w:type="paragraph" w:customStyle="1" w:styleId="Popisek">
    <w:name w:val="Popisek"/>
    <w:basedOn w:val="Normln"/>
    <w:rsid w:val="00EE2506"/>
    <w:pPr>
      <w:suppressLineNumbers/>
      <w:spacing w:before="120" w:after="120"/>
    </w:pPr>
    <w:rPr>
      <w:rFonts w:cs="Tahoma"/>
      <w:i/>
      <w:iCs/>
    </w:rPr>
  </w:style>
  <w:style w:type="paragraph" w:customStyle="1" w:styleId="Rejstk">
    <w:name w:val="Rejstřík"/>
    <w:basedOn w:val="Normln"/>
    <w:rsid w:val="00EE2506"/>
    <w:pPr>
      <w:suppressLineNumbers/>
    </w:pPr>
    <w:rPr>
      <w:rFonts w:cs="Tahoma"/>
    </w:rPr>
  </w:style>
  <w:style w:type="paragraph" w:customStyle="1" w:styleId="Nibiru">
    <w:name w:val="Nibiru"/>
    <w:basedOn w:val="Normln"/>
    <w:rsid w:val="00EE2506"/>
    <w:rPr>
      <w:b/>
      <w:color w:val="000080"/>
      <w:sz w:val="28"/>
      <w:szCs w:val="28"/>
    </w:rPr>
  </w:style>
  <w:style w:type="paragraph" w:customStyle="1" w:styleId="3Zkladntext8b">
    <w:name w:val="3_Základní text 8b"/>
    <w:rsid w:val="00EE2506"/>
    <w:pPr>
      <w:widowControl w:val="0"/>
      <w:suppressAutoHyphens/>
      <w:autoSpaceDE w:val="0"/>
      <w:ind w:firstLine="170"/>
      <w:jc w:val="both"/>
    </w:pPr>
    <w:rPr>
      <w:rFonts w:ascii="FrankfurtGothic" w:eastAsia="Arial" w:hAnsi="FrankfurtGothic"/>
      <w:color w:val="000000"/>
      <w:sz w:val="16"/>
      <w:szCs w:val="16"/>
      <w:lang w:eastAsia="ar-SA"/>
    </w:rPr>
  </w:style>
  <w:style w:type="paragraph" w:styleId="Zkladntextodsazen">
    <w:name w:val="Body Text Indent"/>
    <w:basedOn w:val="Normln"/>
    <w:rsid w:val="00EE2506"/>
    <w:pPr>
      <w:widowControl w:val="0"/>
      <w:autoSpaceDE w:val="0"/>
      <w:ind w:firstLine="142"/>
      <w:jc w:val="both"/>
    </w:pPr>
    <w:rPr>
      <w:rFonts w:ascii="Arial" w:hAnsi="Arial" w:cs="Arial"/>
      <w:color w:val="FF0000"/>
      <w:sz w:val="22"/>
      <w:szCs w:val="22"/>
    </w:rPr>
  </w:style>
  <w:style w:type="paragraph" w:styleId="Textbubliny">
    <w:name w:val="Balloon Text"/>
    <w:basedOn w:val="Normln"/>
    <w:link w:val="TextbublinyChar"/>
    <w:uiPriority w:val="99"/>
    <w:semiHidden/>
    <w:unhideWhenUsed/>
    <w:rsid w:val="009B5BAF"/>
    <w:rPr>
      <w:rFonts w:ascii="Tahoma" w:hAnsi="Tahoma" w:cs="Tahoma"/>
      <w:sz w:val="16"/>
      <w:szCs w:val="16"/>
    </w:rPr>
  </w:style>
  <w:style w:type="character" w:customStyle="1" w:styleId="TextbublinyChar">
    <w:name w:val="Text bubliny Char"/>
    <w:basedOn w:val="Standardnpsmoodstavce"/>
    <w:link w:val="Textbubliny"/>
    <w:uiPriority w:val="99"/>
    <w:semiHidden/>
    <w:rsid w:val="009B5BAF"/>
    <w:rPr>
      <w:rFonts w:ascii="Tahoma" w:hAnsi="Tahoma" w:cs="Tahoma"/>
      <w:sz w:val="16"/>
      <w:szCs w:val="16"/>
      <w:lang w:eastAsia="ar-SA"/>
    </w:rPr>
  </w:style>
  <w:style w:type="character" w:styleId="Hypertextovodkaz">
    <w:name w:val="Hyperlink"/>
    <w:basedOn w:val="Standardnpsmoodstavce"/>
    <w:uiPriority w:val="99"/>
    <w:unhideWhenUsed/>
    <w:rsid w:val="00DC79FF"/>
    <w:rPr>
      <w:color w:val="0000FF" w:themeColor="hyperlink"/>
      <w:u w:val="single"/>
    </w:rPr>
  </w:style>
  <w:style w:type="paragraph" w:styleId="Zhlav">
    <w:name w:val="header"/>
    <w:basedOn w:val="Normln"/>
    <w:link w:val="ZhlavChar"/>
    <w:uiPriority w:val="99"/>
    <w:unhideWhenUsed/>
    <w:rsid w:val="004A01D4"/>
    <w:pPr>
      <w:tabs>
        <w:tab w:val="center" w:pos="4536"/>
        <w:tab w:val="right" w:pos="9072"/>
      </w:tabs>
    </w:pPr>
  </w:style>
  <w:style w:type="character" w:customStyle="1" w:styleId="ZhlavChar">
    <w:name w:val="Záhlaví Char"/>
    <w:basedOn w:val="Standardnpsmoodstavce"/>
    <w:link w:val="Zhlav"/>
    <w:uiPriority w:val="99"/>
    <w:rsid w:val="004A01D4"/>
    <w:rPr>
      <w:sz w:val="24"/>
      <w:szCs w:val="24"/>
      <w:lang w:eastAsia="ar-SA"/>
    </w:rPr>
  </w:style>
  <w:style w:type="paragraph" w:styleId="Zpat">
    <w:name w:val="footer"/>
    <w:basedOn w:val="Normln"/>
    <w:link w:val="ZpatChar"/>
    <w:uiPriority w:val="99"/>
    <w:unhideWhenUsed/>
    <w:rsid w:val="004A01D4"/>
    <w:pPr>
      <w:tabs>
        <w:tab w:val="center" w:pos="4536"/>
        <w:tab w:val="right" w:pos="9072"/>
      </w:tabs>
    </w:pPr>
  </w:style>
  <w:style w:type="character" w:customStyle="1" w:styleId="ZpatChar">
    <w:name w:val="Zápatí Char"/>
    <w:basedOn w:val="Standardnpsmoodstavce"/>
    <w:link w:val="Zpat"/>
    <w:uiPriority w:val="99"/>
    <w:rsid w:val="004A01D4"/>
    <w:rPr>
      <w:sz w:val="24"/>
      <w:szCs w:val="24"/>
      <w:lang w:eastAsia="ar-SA"/>
    </w:rPr>
  </w:style>
  <w:style w:type="paragraph" w:styleId="Odstavecseseznamem">
    <w:name w:val="List Paragraph"/>
    <w:basedOn w:val="Normln"/>
    <w:uiPriority w:val="34"/>
    <w:qFormat/>
    <w:rsid w:val="00D5448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o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D0873-9930-4470-B341-53072566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Pages>
  <Words>3447</Words>
  <Characters>20341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Pravidla Českého poháru vodáků odsouhlasená výborem sekce vodní turistiky ČSK na schůzi dne 14</vt:lpstr>
    </vt:vector>
  </TitlesOfParts>
  <Company>HP</Company>
  <LinksUpToDate>false</LinksUpToDate>
  <CharactersWithSpaces>23741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Českého poháru vodáků odsouhlasená výborem sekce vodní turistiky ČSK na schůzi dne 14</dc:title>
  <dc:creator>Vlastník</dc:creator>
  <cp:lastModifiedBy>Ing. Martin Jirka</cp:lastModifiedBy>
  <cp:revision>18</cp:revision>
  <cp:lastPrinted>1900-12-31T23:00:00Z</cp:lastPrinted>
  <dcterms:created xsi:type="dcterms:W3CDTF">2014-01-18T14:38:00Z</dcterms:created>
  <dcterms:modified xsi:type="dcterms:W3CDTF">2015-04-01T12:25:00Z</dcterms:modified>
</cp:coreProperties>
</file>